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3B" w:rsidRPr="00A16DF9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_GoBack"/>
      <w:bookmarkStart w:id="1" w:name="OLE_LINK10"/>
      <w:bookmarkStart w:id="2" w:name="OLE_LINK11"/>
      <w:bookmarkStart w:id="3" w:name="OLE_LINK16"/>
      <w:bookmarkStart w:id="4" w:name="OLE_LINK17"/>
      <w:bookmarkEnd w:id="0"/>
      <w:r w:rsidRPr="00A16DF9">
        <w:rPr>
          <w:rFonts w:cs="Arial"/>
          <w:b/>
          <w:sz w:val="22"/>
          <w:szCs w:val="22"/>
          <w:lang w:val="en-US"/>
        </w:rPr>
        <w:t>3</w:t>
      </w:r>
      <w:r w:rsidR="005C2C9C">
        <w:rPr>
          <w:rFonts w:cs="Arial"/>
          <w:b/>
          <w:sz w:val="22"/>
          <w:szCs w:val="22"/>
          <w:lang w:val="en-US"/>
        </w:rPr>
        <w:t>GPP TSG-RAN WG</w:t>
      </w:r>
      <w:r w:rsidR="005C2C9C">
        <w:rPr>
          <w:rFonts w:cs="Arial" w:hint="eastAsia"/>
          <w:b/>
          <w:sz w:val="22"/>
          <w:szCs w:val="22"/>
          <w:lang w:val="en-US" w:eastAsia="zh-CN"/>
        </w:rPr>
        <w:t>3</w:t>
      </w:r>
      <w:r w:rsidRPr="00A16DF9">
        <w:rPr>
          <w:rFonts w:cs="Arial"/>
          <w:b/>
          <w:sz w:val="22"/>
          <w:szCs w:val="22"/>
          <w:lang w:val="en-US"/>
        </w:rPr>
        <w:t xml:space="preserve"> #</w:t>
      </w:r>
      <w:r w:rsidR="00EB3630" w:rsidRPr="00A16DF9">
        <w:rPr>
          <w:rFonts w:cs="Arial"/>
          <w:b/>
          <w:sz w:val="22"/>
          <w:szCs w:val="22"/>
          <w:lang w:val="en-US"/>
        </w:rPr>
        <w:t>11</w:t>
      </w:r>
      <w:r w:rsidR="00D218F4">
        <w:rPr>
          <w:rFonts w:cs="Arial" w:hint="eastAsia"/>
          <w:b/>
          <w:sz w:val="22"/>
          <w:szCs w:val="22"/>
          <w:lang w:val="en-US" w:eastAsia="zh-CN"/>
        </w:rPr>
        <w:t>4</w:t>
      </w:r>
      <w:r w:rsidR="00B00A1F">
        <w:rPr>
          <w:rFonts w:cs="Arial" w:hint="eastAsia"/>
          <w:b/>
          <w:sz w:val="22"/>
          <w:szCs w:val="22"/>
          <w:lang w:val="en-US" w:eastAsia="zh-CN"/>
        </w:rPr>
        <w:t xml:space="preserve">                                        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6F7D17" w:rsidRPr="0098174C">
        <w:rPr>
          <w:rFonts w:cs="Arial"/>
          <w:b/>
          <w:sz w:val="22"/>
          <w:szCs w:val="22"/>
          <w:lang w:val="en-US" w:eastAsia="zh-CN"/>
        </w:rPr>
        <w:t>R</w:t>
      </w:r>
      <w:r w:rsidR="0098174C" w:rsidRPr="0098174C">
        <w:rPr>
          <w:rFonts w:cs="Arial" w:hint="eastAsia"/>
          <w:b/>
          <w:sz w:val="22"/>
          <w:szCs w:val="22"/>
          <w:lang w:val="en-US" w:eastAsia="zh-CN"/>
        </w:rPr>
        <w:t>3-215702</w:t>
      </w:r>
    </w:p>
    <w:p w:rsidR="00D0573B" w:rsidRDefault="00D0573B" w:rsidP="001C20B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685C64">
        <w:rPr>
          <w:rFonts w:cs="Arial" w:hint="eastAsia"/>
          <w:b/>
          <w:sz w:val="22"/>
          <w:szCs w:val="22"/>
          <w:lang w:val="en-US"/>
        </w:rPr>
        <w:t>1</w:t>
      </w:r>
      <w:r w:rsidR="00685C64" w:rsidRPr="00685C64">
        <w:rPr>
          <w:rFonts w:cs="Arial" w:hint="eastAsia"/>
          <w:b/>
          <w:sz w:val="22"/>
          <w:szCs w:val="22"/>
          <w:vertAlign w:val="superscript"/>
          <w:lang w:val="en-US"/>
        </w:rPr>
        <w:t>st</w:t>
      </w:r>
      <w:r w:rsidR="00685C64">
        <w:rPr>
          <w:rFonts w:cs="Arial" w:hint="eastAsia"/>
          <w:b/>
          <w:sz w:val="22"/>
          <w:szCs w:val="22"/>
          <w:lang w:val="en-US"/>
        </w:rPr>
        <w:t>- 11</w:t>
      </w:r>
      <w:r w:rsidR="00685C64" w:rsidRPr="00685C64">
        <w:rPr>
          <w:rFonts w:cs="Arial" w:hint="eastAsia"/>
          <w:b/>
          <w:sz w:val="22"/>
          <w:szCs w:val="22"/>
          <w:vertAlign w:val="superscript"/>
          <w:lang w:val="en-US"/>
        </w:rPr>
        <w:t>th</w:t>
      </w:r>
      <w:r w:rsidR="00685C64">
        <w:rPr>
          <w:rFonts w:cs="Arial" w:hint="eastAsia"/>
          <w:b/>
          <w:sz w:val="22"/>
          <w:szCs w:val="22"/>
          <w:lang w:val="en-US"/>
        </w:rPr>
        <w:t xml:space="preserve">, </w:t>
      </w:r>
      <w:r w:rsidR="00D218F4">
        <w:rPr>
          <w:rFonts w:cs="Arial" w:hint="eastAsia"/>
          <w:b/>
          <w:sz w:val="22"/>
          <w:szCs w:val="22"/>
          <w:lang w:val="en-US"/>
        </w:rPr>
        <w:t>November,</w:t>
      </w:r>
      <w:r w:rsidR="00EB3630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230A73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1"/>
      <w:bookmarkEnd w:id="2"/>
      <w:bookmarkEnd w:id="3"/>
      <w:bookmarkEnd w:id="4"/>
    </w:p>
    <w:p w:rsidR="001C20B5" w:rsidRPr="00685C64" w:rsidRDefault="001C20B5" w:rsidP="001C20B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 w:rsidRPr="00807B0C">
        <w:rPr>
          <w:sz w:val="22"/>
          <w:szCs w:val="22"/>
        </w:rPr>
        <w:t>Agenda Item:</w:t>
      </w:r>
      <w:r w:rsidRPr="00807B0C">
        <w:rPr>
          <w:sz w:val="22"/>
          <w:szCs w:val="22"/>
        </w:rPr>
        <w:tab/>
      </w:r>
      <w:r w:rsidR="00E35E6B">
        <w:rPr>
          <w:rFonts w:hint="eastAsia"/>
          <w:sz w:val="22"/>
          <w:szCs w:val="22"/>
        </w:rPr>
        <w:t>23.</w:t>
      </w:r>
      <w:r w:rsidR="00685C64">
        <w:rPr>
          <w:rFonts w:hint="eastAsia"/>
          <w:sz w:val="22"/>
          <w:szCs w:val="22"/>
        </w:rPr>
        <w:t>3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93CA3">
        <w:rPr>
          <w:rFonts w:hint="eastAsia"/>
          <w:sz w:val="22"/>
          <w:szCs w:val="22"/>
        </w:rPr>
        <w:t>CMCC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685C64">
        <w:rPr>
          <w:rFonts w:hint="eastAsia"/>
          <w:sz w:val="22"/>
          <w:szCs w:val="22"/>
        </w:rPr>
        <w:t>Discussion on CP issue</w:t>
      </w:r>
      <w:r w:rsidR="002220A5">
        <w:rPr>
          <w:rFonts w:hint="eastAsia"/>
          <w:sz w:val="22"/>
          <w:szCs w:val="22"/>
        </w:rPr>
        <w:t xml:space="preserve"> for SL relay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/>
    <w:p w:rsidR="00D0573B" w:rsidRDefault="00D0573B">
      <w:pPr>
        <w:pStyle w:val="1"/>
      </w:pPr>
      <w:bookmarkStart w:id="5" w:name="_Ref488331639"/>
      <w:r>
        <w:t>Introduction</w:t>
      </w:r>
      <w:bookmarkEnd w:id="5"/>
    </w:p>
    <w:p w:rsidR="007721AC" w:rsidRPr="00636AF4" w:rsidRDefault="007721AC" w:rsidP="007721AC">
      <w:pPr>
        <w:rPr>
          <w:rFonts w:ascii="Times New Roman" w:hAnsi="Times New Roman"/>
          <w:lang w:val="en-US"/>
        </w:rPr>
      </w:pPr>
      <w:bookmarkStart w:id="6" w:name="_Ref178064866"/>
      <w:r>
        <w:rPr>
          <w:rFonts w:ascii="Times New Roman" w:hAnsi="Times New Roman"/>
          <w:lang w:val="en-US"/>
        </w:rPr>
        <w:t xml:space="preserve">According to the WID [1], </w:t>
      </w:r>
      <w:r>
        <w:rPr>
          <w:rFonts w:ascii="Times New Roman" w:hAnsi="Times New Roman" w:hint="eastAsia"/>
          <w:lang w:val="en-US"/>
        </w:rPr>
        <w:t>control plane procedure for L2 UE to Network</w:t>
      </w:r>
      <w:r w:rsidRPr="00636AF4">
        <w:rPr>
          <w:rFonts w:ascii="Times New Roman" w:hAnsi="Times New Roman"/>
          <w:lang w:val="en-US"/>
        </w:rPr>
        <w:t xml:space="preserve"> need to be addressed to support SL relay</w:t>
      </w:r>
      <w:r>
        <w:rPr>
          <w:rFonts w:ascii="Times New Roman" w:hAnsi="Times New Roman" w:hint="eastAsia"/>
          <w:lang w:val="en-US"/>
        </w:rPr>
        <w:t>:</w:t>
      </w:r>
    </w:p>
    <w:p w:rsidR="007721AC" w:rsidRPr="00636AF4" w:rsidRDefault="007721AC" w:rsidP="00772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 w:rsidRPr="00636AF4">
        <w:rPr>
          <w:rFonts w:ascii="Times New Roman" w:hAnsi="Times New Roman"/>
        </w:rPr>
        <w:t>Work Item objectives specific to Layer-2 (L2) relaying:</w:t>
      </w:r>
    </w:p>
    <w:p w:rsidR="007721AC" w:rsidRPr="00636AF4" w:rsidRDefault="007721AC" w:rsidP="007721AC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636AF4">
        <w:rPr>
          <w:rFonts w:ascii="Times New Roman" w:hAnsi="Times New Roman"/>
        </w:rPr>
        <w:t xml:space="preserve">Specify mechanisms for E2E, i.e. PC5 and </w:t>
      </w:r>
      <w:proofErr w:type="spellStart"/>
      <w:r w:rsidRPr="00636AF4">
        <w:rPr>
          <w:rFonts w:ascii="Times New Roman" w:hAnsi="Times New Roman"/>
        </w:rPr>
        <w:t>Uu</w:t>
      </w:r>
      <w:proofErr w:type="spellEnd"/>
      <w:r w:rsidRPr="00636AF4">
        <w:rPr>
          <w:rFonts w:ascii="Times New Roman" w:hAnsi="Times New Roman"/>
        </w:rPr>
        <w:t xml:space="preserve">, </w:t>
      </w:r>
      <w:proofErr w:type="spellStart"/>
      <w:r w:rsidRPr="00636AF4">
        <w:rPr>
          <w:rFonts w:ascii="Times New Roman" w:hAnsi="Times New Roman"/>
          <w:b/>
          <w:bCs/>
        </w:rPr>
        <w:t>QoS</w:t>
      </w:r>
      <w:proofErr w:type="spellEnd"/>
      <w:r w:rsidRPr="00636AF4">
        <w:rPr>
          <w:rFonts w:ascii="Times New Roman" w:hAnsi="Times New Roman"/>
          <w:b/>
          <w:bCs/>
        </w:rPr>
        <w:t xml:space="preserve"> management</w:t>
      </w:r>
      <w:r w:rsidRPr="00636AF4">
        <w:rPr>
          <w:rFonts w:ascii="Times New Roman" w:hAnsi="Times New Roman"/>
        </w:rPr>
        <w:t xml:space="preserve"> [RAN2]:</w:t>
      </w:r>
    </w:p>
    <w:p w:rsidR="007721AC" w:rsidRPr="00636AF4" w:rsidRDefault="007721AC" w:rsidP="007721AC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636AF4">
        <w:rPr>
          <w:rFonts w:ascii="Times New Roman" w:hAnsi="Times New Roman"/>
        </w:rPr>
        <w:t xml:space="preserve">Specify mechanisms for </w:t>
      </w:r>
      <w:r w:rsidRPr="00636AF4">
        <w:rPr>
          <w:rFonts w:ascii="Times New Roman" w:hAnsi="Times New Roman"/>
          <w:b/>
          <w:bCs/>
        </w:rPr>
        <w:t>service continuity</w:t>
      </w:r>
      <w:r w:rsidRPr="00636AF4">
        <w:rPr>
          <w:rFonts w:ascii="Times New Roman" w:hAnsi="Times New Roman"/>
        </w:rPr>
        <w:t xml:space="preserve"> </w:t>
      </w:r>
    </w:p>
    <w:p w:rsidR="007721AC" w:rsidRPr="00636AF4" w:rsidRDefault="007721AC" w:rsidP="007721AC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636AF4">
        <w:rPr>
          <w:rFonts w:ascii="Times New Roman" w:hAnsi="Times New Roman"/>
        </w:rPr>
        <w:t>Limited to intra-</w:t>
      </w:r>
      <w:proofErr w:type="spellStart"/>
      <w:r w:rsidRPr="00636AF4">
        <w:rPr>
          <w:rFonts w:ascii="Times New Roman" w:hAnsi="Times New Roman"/>
        </w:rPr>
        <w:t>gNB</w:t>
      </w:r>
      <w:proofErr w:type="spellEnd"/>
      <w:r w:rsidRPr="00636AF4">
        <w:rPr>
          <w:rFonts w:ascii="Times New Roman" w:hAnsi="Times New Roman"/>
        </w:rPr>
        <w:t xml:space="preserve"> cases [RAN2]</w:t>
      </w:r>
    </w:p>
    <w:p w:rsidR="007721AC" w:rsidRPr="00636AF4" w:rsidRDefault="007721AC" w:rsidP="007721AC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636AF4">
        <w:rPr>
          <w:rFonts w:ascii="Times New Roman" w:hAnsi="Times New Roman"/>
        </w:rPr>
        <w:t xml:space="preserve">Specify mechanisms for U2N </w:t>
      </w:r>
      <w:r w:rsidRPr="00636AF4">
        <w:rPr>
          <w:rFonts w:ascii="Times New Roman" w:hAnsi="Times New Roman"/>
          <w:b/>
          <w:bCs/>
        </w:rPr>
        <w:t>Adaptation layer design</w:t>
      </w:r>
      <w:r w:rsidRPr="00636AF4">
        <w:rPr>
          <w:rFonts w:ascii="Times New Roman" w:hAnsi="Times New Roman"/>
        </w:rPr>
        <w:t xml:space="preserve"> [RAN2]</w:t>
      </w:r>
    </w:p>
    <w:p w:rsidR="007721AC" w:rsidRPr="00636AF4" w:rsidRDefault="007721AC" w:rsidP="007721AC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636AF4">
        <w:rPr>
          <w:rFonts w:ascii="Times New Roman" w:hAnsi="Times New Roman"/>
        </w:rPr>
        <w:t>For bearer mapping and Remote UE identification, incl. RAN related security aspects if any</w:t>
      </w:r>
    </w:p>
    <w:p w:rsidR="007721AC" w:rsidRPr="00FB5EE6" w:rsidRDefault="007721AC" w:rsidP="007721AC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FB5EE6">
        <w:rPr>
          <w:rFonts w:ascii="Times New Roman" w:hAnsi="Times New Roman"/>
        </w:rPr>
        <w:t xml:space="preserve">Specify </w:t>
      </w:r>
      <w:r w:rsidRPr="00FB5EE6">
        <w:rPr>
          <w:rFonts w:ascii="Times New Roman" w:hAnsi="Times New Roman"/>
          <w:b/>
          <w:bCs/>
        </w:rPr>
        <w:t>Control Plane procedures</w:t>
      </w:r>
      <w:r w:rsidRPr="00FB5EE6">
        <w:rPr>
          <w:rFonts w:ascii="Times New Roman" w:hAnsi="Times New Roman"/>
        </w:rPr>
        <w:t xml:space="preserve"> for U2N, including RRC connection management, system information delivery, paging mechanism and access control for Remote UE [RAN2, RAN3]</w:t>
      </w:r>
    </w:p>
    <w:p w:rsidR="00E3161D" w:rsidRPr="007721AC" w:rsidRDefault="00E3161D" w:rsidP="00E3161D">
      <w:pPr>
        <w:rPr>
          <w:sz w:val="22"/>
          <w:szCs w:val="22"/>
        </w:rPr>
      </w:pPr>
    </w:p>
    <w:p w:rsidR="00E3161D" w:rsidRPr="004C118D" w:rsidRDefault="00EF6A87" w:rsidP="004C118D">
      <w:pPr>
        <w:rPr>
          <w:rFonts w:ascii="Times New Roman" w:hAnsi="Times New Roman"/>
        </w:rPr>
      </w:pPr>
      <w:r w:rsidRPr="004C118D">
        <w:rPr>
          <w:rFonts w:ascii="Times New Roman" w:hAnsi="Times New Roman"/>
        </w:rPr>
        <w:t xml:space="preserve">In </w:t>
      </w:r>
      <w:r w:rsidRPr="004C118D">
        <w:rPr>
          <w:rFonts w:ascii="Times New Roman" w:hAnsi="Times New Roman" w:hint="eastAsia"/>
        </w:rPr>
        <w:t xml:space="preserve">this contribution, </w:t>
      </w:r>
      <w:r w:rsidR="00EE77B3" w:rsidRPr="004C118D">
        <w:rPr>
          <w:rFonts w:ascii="Times New Roman" w:hAnsi="Times New Roman" w:hint="eastAsia"/>
        </w:rPr>
        <w:t>we will disc</w:t>
      </w:r>
      <w:r w:rsidR="00FB5EE6" w:rsidRPr="004C118D">
        <w:rPr>
          <w:rFonts w:ascii="Times New Roman" w:hAnsi="Times New Roman" w:hint="eastAsia"/>
        </w:rPr>
        <w:t xml:space="preserve">uss </w:t>
      </w:r>
      <w:r w:rsidR="004C118D" w:rsidRPr="004C118D">
        <w:rPr>
          <w:rFonts w:ascii="Times New Roman" w:hAnsi="Times New Roman" w:hint="eastAsia"/>
        </w:rPr>
        <w:t xml:space="preserve">how the </w:t>
      </w:r>
      <w:r w:rsidR="007721AC" w:rsidRPr="004C118D">
        <w:rPr>
          <w:rFonts w:ascii="Times New Roman" w:hAnsi="Times New Roman" w:hint="eastAsia"/>
        </w:rPr>
        <w:t xml:space="preserve">control plane procedure </w:t>
      </w:r>
      <w:r w:rsidR="004C118D" w:rsidRPr="004C118D">
        <w:rPr>
          <w:rFonts w:ascii="Times New Roman" w:hAnsi="Times New Roman" w:hint="eastAsia"/>
        </w:rPr>
        <w:t>discussed in RAN2 impact</w:t>
      </w:r>
      <w:r w:rsidR="00BD1A8C">
        <w:rPr>
          <w:rFonts w:ascii="Times New Roman" w:hAnsi="Times New Roman" w:hint="eastAsia"/>
        </w:rPr>
        <w:t>s</w:t>
      </w:r>
      <w:r w:rsidR="004C118D" w:rsidRPr="004C118D">
        <w:rPr>
          <w:rFonts w:ascii="Times New Roman" w:hAnsi="Times New Roman" w:hint="eastAsia"/>
        </w:rPr>
        <w:t xml:space="preserve"> RAN3</w:t>
      </w:r>
      <w:r w:rsidR="007721AC" w:rsidRPr="004C118D">
        <w:rPr>
          <w:rFonts w:ascii="Times New Roman" w:hAnsi="Times New Roman" w:hint="eastAsia"/>
        </w:rPr>
        <w:t>.</w:t>
      </w:r>
    </w:p>
    <w:bookmarkEnd w:id="6"/>
    <w:p w:rsidR="00900EEC" w:rsidRDefault="00EE77B3" w:rsidP="00900EEC">
      <w:pPr>
        <w:pStyle w:val="1"/>
        <w:jc w:val="both"/>
      </w:pPr>
      <w:r>
        <w:rPr>
          <w:rFonts w:hint="eastAsia"/>
        </w:rPr>
        <w:t>Discussio</w:t>
      </w:r>
      <w:r w:rsidR="00900EEC">
        <w:rPr>
          <w:rFonts w:hint="eastAsia"/>
        </w:rPr>
        <w:t>n</w:t>
      </w:r>
    </w:p>
    <w:p w:rsidR="00BD1A8C" w:rsidRPr="00BD1A8C" w:rsidRDefault="00BD1A8C" w:rsidP="00BD1A8C">
      <w:pPr>
        <w:rPr>
          <w:rFonts w:ascii="Times New Roman" w:hAnsi="Times New Roman"/>
        </w:rPr>
      </w:pPr>
      <w:r w:rsidRPr="004C118D">
        <w:rPr>
          <w:rFonts w:ascii="Times New Roman" w:hAnsi="Times New Roman"/>
        </w:rPr>
        <w:t xml:space="preserve">Control plane procedure have </w:t>
      </w:r>
      <w:r>
        <w:rPr>
          <w:rFonts w:ascii="Times New Roman" w:hAnsi="Times New Roman" w:hint="eastAsia"/>
        </w:rPr>
        <w:t xml:space="preserve">been </w:t>
      </w:r>
      <w:r w:rsidRPr="004C118D">
        <w:rPr>
          <w:rFonts w:ascii="Times New Roman" w:hAnsi="Times New Roman"/>
        </w:rPr>
        <w:t>discussed in RAN2</w:t>
      </w:r>
      <w:r w:rsidRPr="004C118D">
        <w:rPr>
          <w:rFonts w:ascii="Times New Roman" w:hAnsi="Times New Roman" w:hint="eastAsia"/>
        </w:rPr>
        <w:t xml:space="preserve"> since the start of </w:t>
      </w:r>
      <w:r>
        <w:rPr>
          <w:rFonts w:ascii="Times New Roman" w:hAnsi="Times New Roman" w:hint="eastAsia"/>
        </w:rPr>
        <w:t xml:space="preserve">SL relay </w:t>
      </w:r>
      <w:r w:rsidRPr="004C118D">
        <w:rPr>
          <w:rFonts w:ascii="Times New Roman" w:hAnsi="Times New Roman" w:hint="eastAsia"/>
        </w:rPr>
        <w:t xml:space="preserve">work item, progress on </w:t>
      </w:r>
      <w:r w:rsidRPr="004C118D">
        <w:rPr>
          <w:rFonts w:ascii="Times New Roman" w:hAnsi="Times New Roman"/>
        </w:rPr>
        <w:t>RRC connection management, system information delivery, paging mechanism</w:t>
      </w:r>
      <w:r w:rsidRPr="004C118D">
        <w:rPr>
          <w:rFonts w:ascii="Times New Roman" w:hAnsi="Times New Roman" w:hint="eastAsia"/>
        </w:rPr>
        <w:t xml:space="preserve"> have been achieved. </w:t>
      </w: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rom our perspective, s</w:t>
      </w:r>
      <w:r w:rsidRPr="004C118D">
        <w:rPr>
          <w:rFonts w:ascii="Times New Roman" w:hAnsi="Times New Roman" w:hint="eastAsia"/>
        </w:rPr>
        <w:t>ome control plane procedure may have RAN3 impact.</w:t>
      </w:r>
    </w:p>
    <w:p w:rsidR="00647773" w:rsidRPr="00647773" w:rsidRDefault="00647773" w:rsidP="00647773">
      <w:pPr>
        <w:pStyle w:val="2"/>
      </w:pPr>
      <w:r>
        <w:rPr>
          <w:rFonts w:hint="eastAsia"/>
        </w:rPr>
        <w:lastRenderedPageBreak/>
        <w:t>Impact</w:t>
      </w:r>
      <w:r w:rsidR="00B51C21">
        <w:rPr>
          <w:rFonts w:hint="eastAsia"/>
        </w:rPr>
        <w:t>s</w:t>
      </w:r>
      <w:r>
        <w:rPr>
          <w:rFonts w:hint="eastAsia"/>
        </w:rPr>
        <w:t xml:space="preserve"> on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</w:t>
      </w:r>
    </w:p>
    <w:p w:rsidR="00D36955" w:rsidRDefault="00EE2E83" w:rsidP="00FA4F5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Different </w:t>
      </w:r>
      <w:r w:rsidR="004E4B4E">
        <w:rPr>
          <w:rFonts w:ascii="Times New Roman" w:hAnsi="Times New Roman" w:hint="eastAsia"/>
        </w:rPr>
        <w:t xml:space="preserve">RRC </w:t>
      </w:r>
      <w:r>
        <w:rPr>
          <w:rFonts w:ascii="Times New Roman" w:hAnsi="Times New Roman" w:hint="eastAsia"/>
        </w:rPr>
        <w:t>state</w:t>
      </w:r>
      <w:r w:rsidR="004E4B4E">
        <w:rPr>
          <w:rFonts w:ascii="Times New Roman" w:hAnsi="Times New Roman" w:hint="eastAsia"/>
        </w:rPr>
        <w:t xml:space="preserve"> combination of relay UE and remote UE have been supported from RAN2 perspective</w:t>
      </w:r>
      <w:r>
        <w:rPr>
          <w:rFonts w:ascii="Times New Roman" w:hAnsi="Times New Roman" w:hint="eastAsia"/>
        </w:rPr>
        <w:t xml:space="preserve">. Relay in RRC INACTIVE </w:t>
      </w:r>
      <w:r w:rsidR="009B3F38">
        <w:rPr>
          <w:rFonts w:ascii="Times New Roman" w:hAnsi="Times New Roman" w:hint="eastAsia"/>
        </w:rPr>
        <w:t xml:space="preserve">and </w:t>
      </w:r>
      <w:r>
        <w:rPr>
          <w:rFonts w:ascii="Times New Roman" w:hAnsi="Times New Roman" w:hint="eastAsia"/>
        </w:rPr>
        <w:t>remote UE</w:t>
      </w:r>
      <w:r w:rsidR="009B3F38">
        <w:rPr>
          <w:rFonts w:ascii="Times New Roman" w:hAnsi="Times New Roman" w:hint="eastAsia"/>
        </w:rPr>
        <w:t xml:space="preserve"> in RRC INACTIVE are both supported to lower UE power consumption. </w:t>
      </w:r>
      <w:r w:rsidR="00783F76">
        <w:rPr>
          <w:rFonts w:ascii="Times New Roman" w:hAnsi="Times New Roman"/>
        </w:rPr>
        <w:t>W</w:t>
      </w:r>
      <w:r w:rsidR="00783F76">
        <w:rPr>
          <w:rFonts w:ascii="Times New Roman" w:hAnsi="Times New Roman" w:hint="eastAsia"/>
        </w:rPr>
        <w:t>hen no data transmission</w:t>
      </w:r>
      <w:r w:rsidR="00C66877">
        <w:rPr>
          <w:rFonts w:ascii="Times New Roman" w:hAnsi="Times New Roman" w:hint="eastAsia"/>
        </w:rPr>
        <w:t xml:space="preserve"> on relay </w:t>
      </w:r>
      <w:r w:rsidR="00BD1A8C">
        <w:rPr>
          <w:rFonts w:ascii="Times New Roman" w:hAnsi="Times New Roman" w:hint="eastAsia"/>
        </w:rPr>
        <w:t xml:space="preserve">UE </w:t>
      </w:r>
      <w:r w:rsidR="00C66877">
        <w:rPr>
          <w:rFonts w:ascii="Times New Roman" w:hAnsi="Times New Roman" w:hint="eastAsia"/>
        </w:rPr>
        <w:t>and remote UE</w:t>
      </w:r>
      <w:r w:rsidR="00B8321F">
        <w:rPr>
          <w:rFonts w:ascii="Times New Roman" w:hAnsi="Times New Roman" w:hint="eastAsia"/>
        </w:rPr>
        <w:t>s</w:t>
      </w:r>
      <w:r w:rsidR="00C66877">
        <w:rPr>
          <w:rFonts w:ascii="Times New Roman" w:hAnsi="Times New Roman" w:hint="eastAsia"/>
        </w:rPr>
        <w:t xml:space="preserve"> linking to it</w:t>
      </w:r>
      <w:r w:rsidR="00783F76">
        <w:rPr>
          <w:rFonts w:ascii="Times New Roman" w:hAnsi="Times New Roman" w:hint="eastAsia"/>
        </w:rPr>
        <w:t xml:space="preserve">, relay UE may transfer to RRC INACTIVE from RRC CONNECTED under </w:t>
      </w:r>
      <w:proofErr w:type="spellStart"/>
      <w:r w:rsidR="00783F76" w:rsidRPr="00783F76">
        <w:rPr>
          <w:rFonts w:ascii="Times New Roman" w:hAnsi="Times New Roman"/>
        </w:rPr>
        <w:t>gNB</w:t>
      </w:r>
      <w:proofErr w:type="spellEnd"/>
      <w:r w:rsidR="00783F76">
        <w:rPr>
          <w:rFonts w:ascii="Times New Roman" w:hAnsi="Times New Roman" w:hint="eastAsia"/>
        </w:rPr>
        <w:t xml:space="preserve"> control. </w:t>
      </w:r>
      <w:r w:rsidR="00B8321F">
        <w:rPr>
          <w:rFonts w:ascii="Times New Roman" w:hAnsi="Times New Roman"/>
        </w:rPr>
        <w:t>I</w:t>
      </w:r>
      <w:r w:rsidR="00B8321F">
        <w:rPr>
          <w:rFonts w:ascii="Times New Roman" w:hAnsi="Times New Roman" w:hint="eastAsia"/>
        </w:rPr>
        <w:t>n that case</w:t>
      </w:r>
      <w:r w:rsidR="003A464D">
        <w:rPr>
          <w:rFonts w:ascii="Times New Roman" w:hAnsi="Times New Roman" w:hint="eastAsia"/>
        </w:rPr>
        <w:t xml:space="preserve"> that relay UE works in RRC INACIVE state</w:t>
      </w:r>
      <w:r w:rsidR="00B8321F">
        <w:rPr>
          <w:rFonts w:ascii="Times New Roman" w:hAnsi="Times New Roman" w:hint="eastAsia"/>
        </w:rPr>
        <w:t xml:space="preserve">, remote UE </w:t>
      </w:r>
      <w:r w:rsidR="00B8321F">
        <w:rPr>
          <w:rFonts w:ascii="Times New Roman" w:hAnsi="Times New Roman"/>
        </w:rPr>
        <w:t>should</w:t>
      </w:r>
      <w:r w:rsidR="00B8321F">
        <w:rPr>
          <w:rFonts w:ascii="Times New Roman" w:hAnsi="Times New Roman" w:hint="eastAsia"/>
        </w:rPr>
        <w:t xml:space="preserve"> be in RRC IDLE or RRC INACTIVE. </w:t>
      </w:r>
      <w:r w:rsidR="00D36955">
        <w:rPr>
          <w:rFonts w:ascii="Times New Roman" w:hAnsi="Times New Roman" w:hint="eastAsia"/>
        </w:rPr>
        <w:t xml:space="preserve">Remote UE in RRC INACTIVE can also link to </w:t>
      </w:r>
      <w:r w:rsidR="00F635E6">
        <w:rPr>
          <w:rFonts w:ascii="Times New Roman" w:hAnsi="Times New Roman" w:hint="eastAsia"/>
        </w:rPr>
        <w:t xml:space="preserve">a </w:t>
      </w:r>
      <w:r w:rsidR="00D36955">
        <w:rPr>
          <w:rFonts w:ascii="Times New Roman" w:hAnsi="Times New Roman" w:hint="eastAsia"/>
        </w:rPr>
        <w:t>relay</w:t>
      </w:r>
      <w:r w:rsidR="00F635E6">
        <w:rPr>
          <w:rFonts w:ascii="Times New Roman" w:hAnsi="Times New Roman" w:hint="eastAsia"/>
        </w:rPr>
        <w:t xml:space="preserve"> in RRC CONNECTED/</w:t>
      </w:r>
      <w:r w:rsidR="003A464D">
        <w:rPr>
          <w:rFonts w:ascii="Times New Roman" w:hAnsi="Times New Roman" w:hint="eastAsia"/>
        </w:rPr>
        <w:t>INACTIVE/</w:t>
      </w:r>
      <w:r w:rsidR="00F635E6">
        <w:rPr>
          <w:rFonts w:ascii="Times New Roman" w:hAnsi="Times New Roman" w:hint="eastAsia"/>
        </w:rPr>
        <w:t>IDLE.</w:t>
      </w:r>
      <w:r w:rsidR="00D36955">
        <w:rPr>
          <w:rFonts w:ascii="Times New Roman" w:hAnsi="Times New Roman" w:hint="eastAsia"/>
        </w:rPr>
        <w:t xml:space="preserve"> </w:t>
      </w:r>
    </w:p>
    <w:p w:rsidR="00B96235" w:rsidRDefault="00F635E6" w:rsidP="00FA4F51">
      <w:p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 xml:space="preserve">s described in SL relay WID, only intra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 xml:space="preserve"> </w:t>
      </w:r>
      <w:proofErr w:type="spellStart"/>
      <w:r>
        <w:rPr>
          <w:rFonts w:ascii="Times New Roman" w:hAnsi="Times New Roman" w:hint="eastAsia"/>
        </w:rPr>
        <w:t>senario</w:t>
      </w:r>
      <w:proofErr w:type="spellEnd"/>
      <w:r>
        <w:rPr>
          <w:rFonts w:ascii="Times New Roman" w:hAnsi="Times New Roman" w:hint="eastAsia"/>
        </w:rPr>
        <w:t xml:space="preserve"> is considered for L2 U2N relay in Rel.17. I</w:t>
      </w:r>
      <w:r w:rsidRPr="00F635E6">
        <w:rPr>
          <w:rFonts w:ascii="Times New Roman" w:hAnsi="Times New Roman"/>
        </w:rPr>
        <w:t>t is supported as baseline that after Remote UE connects via Relay UE, Relay UE and Remote UE are controlled by the Relay UE's serving cell</w:t>
      </w:r>
      <w:r>
        <w:rPr>
          <w:rFonts w:ascii="Times New Roman" w:hAnsi="Times New Roman" w:hint="eastAsia"/>
        </w:rPr>
        <w:t xml:space="preserve">. </w:t>
      </w:r>
      <w:r w:rsidR="00FA4F51">
        <w:rPr>
          <w:rFonts w:ascii="Times New Roman" w:hAnsi="Times New Roman" w:hint="eastAsia"/>
        </w:rPr>
        <w:t xml:space="preserve">UE context of relay and remote UE are both </w:t>
      </w:r>
      <w:r w:rsidR="00B96235">
        <w:rPr>
          <w:rFonts w:ascii="Times New Roman" w:hAnsi="Times New Roman" w:hint="eastAsia"/>
        </w:rPr>
        <w:t xml:space="preserve">located </w:t>
      </w:r>
      <w:r w:rsidR="00FA4F51">
        <w:rPr>
          <w:rFonts w:ascii="Times New Roman" w:hAnsi="Times New Roman" w:hint="eastAsia"/>
        </w:rPr>
        <w:t>in serving NG-RAN node</w:t>
      </w:r>
      <w:r>
        <w:rPr>
          <w:rFonts w:ascii="Times New Roman" w:hAnsi="Times New Roman" w:hint="eastAsia"/>
        </w:rPr>
        <w:t xml:space="preserve"> of relay</w:t>
      </w:r>
      <w:r w:rsidR="00FA4F51">
        <w:rPr>
          <w:rFonts w:ascii="Times New Roman" w:hAnsi="Times New Roman" w:hint="eastAsia"/>
        </w:rPr>
        <w:t>.</w:t>
      </w:r>
      <w:r w:rsidR="00B96235">
        <w:rPr>
          <w:rFonts w:ascii="Times New Roman" w:hAnsi="Times New Roman" w:hint="eastAsia"/>
        </w:rPr>
        <w:t xml:space="preserve"> </w:t>
      </w:r>
    </w:p>
    <w:p w:rsidR="00AC6B3A" w:rsidRPr="00E36A39" w:rsidRDefault="00AC6B3A" w:rsidP="00FA4F51">
      <w:pPr>
        <w:rPr>
          <w:rFonts w:ascii="Times New Roman" w:hAnsi="Times New Roman"/>
          <w:b/>
        </w:rPr>
      </w:pPr>
      <w:r w:rsidRPr="00E36A39">
        <w:rPr>
          <w:rFonts w:ascii="Times New Roman" w:hAnsi="Times New Roman"/>
          <w:b/>
        </w:rPr>
        <w:t>C</w:t>
      </w:r>
      <w:r w:rsidRPr="00E36A39">
        <w:rPr>
          <w:rFonts w:ascii="Times New Roman" w:hAnsi="Times New Roman" w:hint="eastAsia"/>
          <w:b/>
        </w:rPr>
        <w:t>ase</w:t>
      </w:r>
      <w:r w:rsidR="001A1CFA" w:rsidRPr="00E36A39">
        <w:rPr>
          <w:rFonts w:ascii="Times New Roman" w:hAnsi="Times New Roman" w:hint="eastAsia"/>
          <w:b/>
        </w:rPr>
        <w:t xml:space="preserve"> </w:t>
      </w:r>
      <w:r w:rsidRPr="00E36A39">
        <w:rPr>
          <w:rFonts w:ascii="Times New Roman" w:hAnsi="Times New Roman" w:hint="eastAsia"/>
          <w:b/>
        </w:rPr>
        <w:t xml:space="preserve">1: relay </w:t>
      </w:r>
      <w:r w:rsidR="005A6138">
        <w:rPr>
          <w:rFonts w:ascii="Times New Roman" w:hAnsi="Times New Roman" w:hint="eastAsia"/>
          <w:b/>
        </w:rPr>
        <w:t xml:space="preserve">UE </w:t>
      </w:r>
      <w:r w:rsidR="00365981" w:rsidRPr="00E36A39">
        <w:rPr>
          <w:rFonts w:ascii="Times New Roman" w:hAnsi="Times New Roman" w:hint="eastAsia"/>
          <w:b/>
        </w:rPr>
        <w:t xml:space="preserve">RRC resume </w:t>
      </w:r>
      <w:r w:rsidR="003A464D">
        <w:rPr>
          <w:rFonts w:ascii="Times New Roman" w:hAnsi="Times New Roman" w:hint="eastAsia"/>
          <w:b/>
        </w:rPr>
        <w:t>procedure</w:t>
      </w:r>
    </w:p>
    <w:p w:rsidR="001A1CFA" w:rsidRDefault="001A1CFA" w:rsidP="00FA4F51">
      <w:p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this case, relay UE triggers RRC resume procedure without </w:t>
      </w:r>
      <w:r w:rsidR="00E36A39">
        <w:rPr>
          <w:rFonts w:ascii="Times New Roman" w:hAnsi="Times New Roman" w:hint="eastAsia"/>
        </w:rPr>
        <w:t xml:space="preserve">any </w:t>
      </w:r>
      <w:r>
        <w:rPr>
          <w:rFonts w:ascii="Times New Roman" w:hAnsi="Times New Roman" w:hint="eastAsia"/>
        </w:rPr>
        <w:t>remote UE</w:t>
      </w:r>
      <w:r w:rsidR="00E36A39">
        <w:rPr>
          <w:rFonts w:ascii="Times New Roman" w:hAnsi="Times New Roman" w:hint="eastAsia"/>
        </w:rPr>
        <w:t>s</w:t>
      </w:r>
      <w:r w:rsidR="00FE3AB4">
        <w:rPr>
          <w:rFonts w:ascii="Times New Roman" w:hAnsi="Times New Roman" w:hint="eastAsia"/>
        </w:rPr>
        <w:t xml:space="preserve"> RRC state transfer, as shown in Fig.1.</w:t>
      </w:r>
    </w:p>
    <w:p w:rsidR="001A1CFA" w:rsidRDefault="001A1CFA" w:rsidP="00FA4F51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R</w:t>
      </w:r>
      <w:r>
        <w:rPr>
          <w:rFonts w:ascii="Times New Roman" w:hAnsi="Times New Roman" w:hint="eastAsia"/>
        </w:rPr>
        <w:t xml:space="preserve">elay </w:t>
      </w:r>
      <w:r w:rsidRPr="001A1CFA">
        <w:rPr>
          <w:rFonts w:ascii="Times New Roman" w:hAnsi="Times New Roman"/>
        </w:rPr>
        <w:t>retrieve</w:t>
      </w:r>
      <w:r>
        <w:rPr>
          <w:rFonts w:ascii="Times New Roman" w:hAnsi="Times New Roman" w:hint="eastAsia"/>
        </w:rPr>
        <w:t>s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its</w:t>
      </w:r>
      <w:r w:rsidRPr="001A1CFA">
        <w:rPr>
          <w:rFonts w:ascii="Times New Roman" w:hAnsi="Times New Roman"/>
        </w:rPr>
        <w:t xml:space="preserve"> UE context from the old NG-RAN node and transfer</w:t>
      </w:r>
      <w:proofErr w:type="gramEnd"/>
      <w:r w:rsidRPr="001A1CFA">
        <w:rPr>
          <w:rFonts w:ascii="Times New Roman" w:hAnsi="Times New Roman"/>
        </w:rPr>
        <w:t xml:space="preserve"> it to the NG-RAN node</w:t>
      </w:r>
      <w:r>
        <w:rPr>
          <w:rFonts w:ascii="Times New Roman" w:hAnsi="Times New Roman"/>
        </w:rPr>
        <w:t xml:space="preserve"> where</w:t>
      </w:r>
      <w:r w:rsidRPr="001A1CFA">
        <w:rPr>
          <w:rFonts w:ascii="Times New Roman" w:hAnsi="Times New Roman"/>
        </w:rPr>
        <w:t xml:space="preserve"> RRC Connection has been requested to be established, or to enable the old NG-RAN node to forward an RRC message via the new NG-RAN node without context transfer.</w:t>
      </w:r>
      <w:r>
        <w:rPr>
          <w:rFonts w:ascii="Times New Roman" w:hAnsi="Times New Roman" w:hint="eastAsia"/>
        </w:rPr>
        <w:t xml:space="preserve"> </w:t>
      </w:r>
      <w:r w:rsidR="003A464D">
        <w:rPr>
          <w:rFonts w:ascii="Times New Roman" w:hAnsi="Times New Roman"/>
        </w:rPr>
        <w:t>T</w:t>
      </w:r>
      <w:r w:rsidR="003A464D">
        <w:rPr>
          <w:rFonts w:ascii="Times New Roman" w:hAnsi="Times New Roman" w:hint="eastAsia"/>
        </w:rPr>
        <w:t xml:space="preserve">he RRC state transfer of relay UE is </w:t>
      </w:r>
      <w:r w:rsidR="003A464D">
        <w:rPr>
          <w:rFonts w:ascii="Times New Roman" w:hAnsi="Times New Roman"/>
        </w:rPr>
        <w:t>triggered</w:t>
      </w:r>
      <w:r w:rsidR="003A464D">
        <w:rPr>
          <w:rFonts w:ascii="Times New Roman" w:hAnsi="Times New Roman" w:hint="eastAsia"/>
        </w:rPr>
        <w:t xml:space="preserve"> after it </w:t>
      </w:r>
      <w:proofErr w:type="spellStart"/>
      <w:r w:rsidR="003A464D">
        <w:rPr>
          <w:rFonts w:ascii="Times New Roman" w:hAnsi="Times New Roman" w:hint="eastAsia"/>
        </w:rPr>
        <w:t>reveive</w:t>
      </w:r>
      <w:proofErr w:type="spellEnd"/>
      <w:r w:rsidR="003A464D">
        <w:rPr>
          <w:rFonts w:ascii="Times New Roman" w:hAnsi="Times New Roman" w:hint="eastAsia"/>
        </w:rPr>
        <w:t xml:space="preserve"> </w:t>
      </w:r>
      <w:r w:rsidR="003A464D" w:rsidRPr="003A464D">
        <w:rPr>
          <w:rFonts w:ascii="Times New Roman" w:hAnsi="Times New Roman" w:hint="eastAsia"/>
          <w:i/>
        </w:rPr>
        <w:t>RRC release</w:t>
      </w:r>
      <w:r w:rsidR="003A464D">
        <w:rPr>
          <w:rFonts w:ascii="Times New Roman" w:hAnsi="Times New Roman" w:hint="eastAsia"/>
        </w:rPr>
        <w:t xml:space="preserve"> massage, during which no ac</w:t>
      </w:r>
      <w:r w:rsidR="005A6138">
        <w:rPr>
          <w:rFonts w:ascii="Times New Roman" w:hAnsi="Times New Roman" w:hint="eastAsia"/>
        </w:rPr>
        <w:t xml:space="preserve">tion occur for remote UE. That is to say, the relay UE RRC resume procedure is relatively </w:t>
      </w:r>
      <w:r w:rsidR="005A6138">
        <w:rPr>
          <w:rFonts w:ascii="Times New Roman" w:hAnsi="Times New Roman"/>
        </w:rPr>
        <w:t>independent</w:t>
      </w:r>
      <w:r w:rsidR="005A6138">
        <w:rPr>
          <w:rFonts w:ascii="Times New Roman" w:hAnsi="Times New Roman" w:hint="eastAsia"/>
        </w:rPr>
        <w:t xml:space="preserve">. 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 </w:t>
      </w:r>
      <w:proofErr w:type="spellStart"/>
      <w:r>
        <w:rPr>
          <w:rFonts w:ascii="Times New Roman" w:hAnsi="Times New Roman" w:hint="eastAsia"/>
        </w:rPr>
        <w:t>lagecy</w:t>
      </w:r>
      <w:proofErr w:type="spellEnd"/>
      <w:r>
        <w:rPr>
          <w:rFonts w:ascii="Times New Roman" w:hAnsi="Times New Roman" w:hint="eastAsia"/>
        </w:rPr>
        <w:t xml:space="preserve"> </w:t>
      </w:r>
      <w:proofErr w:type="spellStart"/>
      <w:r>
        <w:rPr>
          <w:rFonts w:ascii="Times New Roman" w:hAnsi="Times New Roman" w:hint="eastAsia"/>
        </w:rPr>
        <w:t>retieve</w:t>
      </w:r>
      <w:proofErr w:type="spellEnd"/>
      <w:r>
        <w:rPr>
          <w:rFonts w:ascii="Times New Roman" w:hAnsi="Times New Roman" w:hint="eastAsia"/>
        </w:rPr>
        <w:t xml:space="preserve"> UE context procedure can be reused</w:t>
      </w:r>
      <w:r w:rsidR="00C02DD2">
        <w:rPr>
          <w:rFonts w:ascii="Times New Roman" w:hAnsi="Times New Roman" w:hint="eastAsia"/>
        </w:rPr>
        <w:t xml:space="preserve"> in relay UE RRC resume procedure</w:t>
      </w:r>
      <w:r>
        <w:rPr>
          <w:rFonts w:ascii="Times New Roman" w:hAnsi="Times New Roman" w:hint="eastAsia"/>
        </w:rPr>
        <w:t>.</w:t>
      </w:r>
    </w:p>
    <w:p w:rsidR="00E36A39" w:rsidRDefault="004174D9" w:rsidP="00FA4F51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0.9pt;margin-top:10.25pt;width:356.5pt;height:218.5pt;z-index:251660288">
            <v:imagedata r:id="rId10" o:title=""/>
          </v:shape>
          <o:OLEObject Type="Embed" ProgID="Visio.Drawing.11" ShapeID="_x0000_s1026" DrawAspect="Content" ObjectID="_1696412506" r:id="rId11"/>
        </w:pict>
      </w: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E36A39" w:rsidRDefault="00E36A39" w:rsidP="00FA4F51">
      <w:pPr>
        <w:rPr>
          <w:rFonts w:ascii="Times New Roman" w:hAnsi="Times New Roman"/>
        </w:rPr>
      </w:pPr>
    </w:p>
    <w:p w:rsidR="00FE3AB4" w:rsidRDefault="00FE3AB4" w:rsidP="00FE3AB4">
      <w:pPr>
        <w:jc w:val="center"/>
        <w:rPr>
          <w:rFonts w:ascii="Times New Roman" w:hAnsi="Times New Roman"/>
        </w:rPr>
      </w:pPr>
    </w:p>
    <w:p w:rsidR="00E36A39" w:rsidRDefault="00FE3AB4" w:rsidP="00FE3AB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ig.1</w:t>
      </w:r>
      <w:r w:rsidRPr="00FE3AB4">
        <w:rPr>
          <w:rFonts w:ascii="Times New Roman" w:hAnsi="Times New Roman"/>
        </w:rPr>
        <w:t xml:space="preserve"> Retrieve UE Context for Case1, successful operation</w:t>
      </w:r>
    </w:p>
    <w:p w:rsidR="001A1CFA" w:rsidRDefault="001A1CFA" w:rsidP="00FA4F51">
      <w:pPr>
        <w:rPr>
          <w:rFonts w:ascii="Times New Roman" w:hAnsi="Times New Roman"/>
          <w:b/>
        </w:rPr>
      </w:pPr>
      <w:r w:rsidRPr="00E36A39">
        <w:rPr>
          <w:rFonts w:ascii="Times New Roman" w:hAnsi="Times New Roman"/>
          <w:b/>
        </w:rPr>
        <w:lastRenderedPageBreak/>
        <w:t>C</w:t>
      </w:r>
      <w:r w:rsidRPr="00E36A39">
        <w:rPr>
          <w:rFonts w:ascii="Times New Roman" w:hAnsi="Times New Roman" w:hint="eastAsia"/>
          <w:b/>
        </w:rPr>
        <w:t>ase 2: remote UE RRC resume</w:t>
      </w:r>
      <w:r w:rsidR="003A464D">
        <w:rPr>
          <w:rFonts w:ascii="Times New Roman" w:hAnsi="Times New Roman" w:hint="eastAsia"/>
          <w:b/>
        </w:rPr>
        <w:t xml:space="preserve"> procedure</w:t>
      </w:r>
    </w:p>
    <w:p w:rsidR="00FE3AB4" w:rsidRDefault="00E36A39" w:rsidP="00FE3AB4">
      <w:pPr>
        <w:rPr>
          <w:rFonts w:ascii="Times New Roman" w:hAnsi="Times New Roman"/>
        </w:rPr>
      </w:pPr>
      <w:r w:rsidRPr="00E36A39">
        <w:rPr>
          <w:rFonts w:ascii="Times New Roman" w:hAnsi="Times New Roman" w:hint="eastAsia"/>
        </w:rPr>
        <w:t>In this</w:t>
      </w:r>
      <w:r>
        <w:rPr>
          <w:rFonts w:ascii="Times New Roman" w:hAnsi="Times New Roman" w:hint="eastAsia"/>
        </w:rPr>
        <w:t xml:space="preserve"> case, remote UE </w:t>
      </w:r>
      <w:r w:rsidR="00FE3AB4">
        <w:rPr>
          <w:rFonts w:ascii="Times New Roman" w:hAnsi="Times New Roman" w:hint="eastAsia"/>
        </w:rPr>
        <w:t>triggers RRC resume procedure without any relay RRC state transfer, as shown in Fig.2.</w:t>
      </w:r>
    </w:p>
    <w:p w:rsidR="00FE3AB4" w:rsidRDefault="00044292" w:rsidP="00FE3AB4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According to the CP process in RAN2, remote UE information has not been included in relay UE context, vice versa. When remote UE resumes RRC connection with </w:t>
      </w:r>
      <w:proofErr w:type="spellStart"/>
      <w:r>
        <w:rPr>
          <w:rFonts w:ascii="Times New Roman" w:hAnsi="Times New Roman" w:hint="eastAsia"/>
        </w:rPr>
        <w:t>senting</w:t>
      </w:r>
      <w:proofErr w:type="spellEnd"/>
      <w:r>
        <w:rPr>
          <w:rFonts w:ascii="Times New Roman" w:hAnsi="Times New Roman" w:hint="eastAsia"/>
        </w:rPr>
        <w:t xml:space="preserve"> RRC resume request to network, the relay UE only perform data relaying. </w:t>
      </w:r>
      <w:r w:rsidR="00FE3AB4">
        <w:rPr>
          <w:rFonts w:ascii="Times New Roman" w:hAnsi="Times New Roman"/>
        </w:rPr>
        <w:t>R</w:t>
      </w:r>
      <w:r w:rsidR="00FE3AB4">
        <w:rPr>
          <w:rFonts w:ascii="Times New Roman" w:hAnsi="Times New Roman" w:hint="eastAsia"/>
        </w:rPr>
        <w:t xml:space="preserve">emote UE </w:t>
      </w:r>
      <w:r w:rsidR="00FE3AB4" w:rsidRPr="001A1CFA">
        <w:rPr>
          <w:rFonts w:ascii="Times New Roman" w:hAnsi="Times New Roman"/>
        </w:rPr>
        <w:t>retrieve</w:t>
      </w:r>
      <w:r w:rsidR="00FE3AB4">
        <w:rPr>
          <w:rFonts w:ascii="Times New Roman" w:hAnsi="Times New Roman" w:hint="eastAsia"/>
        </w:rPr>
        <w:t>s</w:t>
      </w:r>
      <w:r w:rsidR="00FE3AB4">
        <w:rPr>
          <w:rFonts w:ascii="Times New Roman" w:hAnsi="Times New Roman"/>
        </w:rPr>
        <w:t xml:space="preserve"> </w:t>
      </w:r>
      <w:r w:rsidR="00FE3AB4">
        <w:rPr>
          <w:rFonts w:ascii="Times New Roman" w:hAnsi="Times New Roman" w:hint="eastAsia"/>
        </w:rPr>
        <w:t>its</w:t>
      </w:r>
      <w:r w:rsidR="00FE3AB4" w:rsidRPr="001A1CFA">
        <w:rPr>
          <w:rFonts w:ascii="Times New Roman" w:hAnsi="Times New Roman"/>
        </w:rPr>
        <w:t xml:space="preserve"> UE context from the old NG-RAN node and transfer it to the NG-RAN node</w:t>
      </w:r>
      <w:r w:rsidR="00FE3AB4">
        <w:rPr>
          <w:rFonts w:ascii="Times New Roman" w:hAnsi="Times New Roman"/>
        </w:rPr>
        <w:t xml:space="preserve"> where</w:t>
      </w:r>
      <w:r w:rsidR="00FE3AB4" w:rsidRPr="001A1CFA">
        <w:rPr>
          <w:rFonts w:ascii="Times New Roman" w:hAnsi="Times New Roman"/>
        </w:rPr>
        <w:t xml:space="preserve"> </w:t>
      </w:r>
      <w:r w:rsidR="00FE3AB4">
        <w:rPr>
          <w:rFonts w:ascii="Times New Roman" w:hAnsi="Times New Roman" w:hint="eastAsia"/>
        </w:rPr>
        <w:t xml:space="preserve">its </w:t>
      </w:r>
      <w:r w:rsidR="00FE3AB4" w:rsidRPr="001A1CFA">
        <w:rPr>
          <w:rFonts w:ascii="Times New Roman" w:hAnsi="Times New Roman"/>
        </w:rPr>
        <w:t>RRC Connection has been requested to be established, or to enable the old NG-RAN node to forward an RRC message via the new NG-RAN node without context transfer.</w:t>
      </w:r>
      <w:r w:rsidR="00FE3AB4">
        <w:rPr>
          <w:rFonts w:ascii="Times New Roman" w:hAnsi="Times New Roman" w:hint="eastAsia"/>
        </w:rPr>
        <w:t xml:space="preserve"> </w:t>
      </w:r>
      <w:r w:rsidR="00FE3AB4">
        <w:rPr>
          <w:rFonts w:ascii="Times New Roman" w:hAnsi="Times New Roman"/>
        </w:rPr>
        <w:t>T</w:t>
      </w:r>
      <w:r w:rsidR="00FE3AB4">
        <w:rPr>
          <w:rFonts w:ascii="Times New Roman" w:hAnsi="Times New Roman" w:hint="eastAsia"/>
        </w:rPr>
        <w:t xml:space="preserve">he </w:t>
      </w:r>
      <w:proofErr w:type="spellStart"/>
      <w:r w:rsidR="00FE3AB4">
        <w:rPr>
          <w:rFonts w:ascii="Times New Roman" w:hAnsi="Times New Roman" w:hint="eastAsia"/>
        </w:rPr>
        <w:t>lagecy</w:t>
      </w:r>
      <w:proofErr w:type="spellEnd"/>
      <w:r w:rsidR="00FE3AB4">
        <w:rPr>
          <w:rFonts w:ascii="Times New Roman" w:hAnsi="Times New Roman" w:hint="eastAsia"/>
        </w:rPr>
        <w:t xml:space="preserve"> </w:t>
      </w:r>
      <w:proofErr w:type="spellStart"/>
      <w:r w:rsidR="00FE3AB4">
        <w:rPr>
          <w:rFonts w:ascii="Times New Roman" w:hAnsi="Times New Roman" w:hint="eastAsia"/>
        </w:rPr>
        <w:t>retieve</w:t>
      </w:r>
      <w:proofErr w:type="spellEnd"/>
      <w:r w:rsidR="00FE3AB4">
        <w:rPr>
          <w:rFonts w:ascii="Times New Roman" w:hAnsi="Times New Roman" w:hint="eastAsia"/>
        </w:rPr>
        <w:t xml:space="preserve"> UE context procedure can be reused.</w:t>
      </w:r>
    </w:p>
    <w:p w:rsidR="00E36A39" w:rsidRPr="00720C9B" w:rsidRDefault="00E36A39" w:rsidP="00FA4F51">
      <w:pPr>
        <w:rPr>
          <w:rFonts w:ascii="Times New Roman" w:hAnsi="Times New Roman"/>
        </w:rPr>
      </w:pPr>
    </w:p>
    <w:p w:rsidR="00EE2E83" w:rsidRPr="00FE3AB4" w:rsidRDefault="004174D9" w:rsidP="00900EEC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pict>
          <v:shape id="_x0000_s1028" type="#_x0000_t75" style="position:absolute;left:0;text-align:left;margin-left:174.05pt;margin-top:2.75pt;width:369.55pt;height:173.25pt;z-index:251662336">
            <v:imagedata r:id="rId12" o:title=""/>
          </v:shape>
          <o:OLEObject Type="Embed" ProgID="Visio.Drawing.11" ShapeID="_x0000_s1028" DrawAspect="Content" ObjectID="_1696412507" r:id="rId13"/>
        </w:pict>
      </w:r>
    </w:p>
    <w:p w:rsidR="00EE2E83" w:rsidRPr="009B3F38" w:rsidRDefault="00EE2E83" w:rsidP="00900EEC">
      <w:pPr>
        <w:rPr>
          <w:rFonts w:ascii="Times New Roman" w:hAnsi="Times New Roman"/>
        </w:rPr>
      </w:pPr>
    </w:p>
    <w:p w:rsidR="00EE2E83" w:rsidRDefault="00EE2E83" w:rsidP="00900EEC">
      <w:pPr>
        <w:rPr>
          <w:rFonts w:ascii="Times New Roman" w:hAnsi="Times New Roman"/>
        </w:rPr>
      </w:pPr>
    </w:p>
    <w:p w:rsidR="00EE2E83" w:rsidRDefault="00EE2E83" w:rsidP="00900EEC">
      <w:pPr>
        <w:rPr>
          <w:rFonts w:ascii="Times New Roman" w:hAnsi="Times New Roman"/>
        </w:rPr>
      </w:pPr>
    </w:p>
    <w:p w:rsidR="00783F76" w:rsidRDefault="00783F76" w:rsidP="00900EEC">
      <w:pPr>
        <w:rPr>
          <w:rFonts w:ascii="Times New Roman" w:hAnsi="Times New Roman"/>
        </w:rPr>
      </w:pPr>
    </w:p>
    <w:p w:rsidR="00783F76" w:rsidRDefault="00783F76" w:rsidP="00900EEC">
      <w:pPr>
        <w:rPr>
          <w:rFonts w:ascii="Times New Roman" w:hAnsi="Times New Roman"/>
        </w:rPr>
      </w:pPr>
    </w:p>
    <w:p w:rsidR="00783F76" w:rsidRDefault="00783F76" w:rsidP="00900EEC">
      <w:pPr>
        <w:rPr>
          <w:rFonts w:ascii="Times New Roman" w:hAnsi="Times New Roman"/>
        </w:rPr>
      </w:pPr>
    </w:p>
    <w:p w:rsidR="00783F76" w:rsidRDefault="00783F76" w:rsidP="00900EEC">
      <w:pPr>
        <w:rPr>
          <w:rFonts w:ascii="Times New Roman" w:hAnsi="Times New Roman"/>
        </w:rPr>
      </w:pPr>
    </w:p>
    <w:p w:rsidR="00783F76" w:rsidRDefault="00783F76" w:rsidP="00900EEC">
      <w:pPr>
        <w:rPr>
          <w:rFonts w:ascii="Times New Roman" w:hAnsi="Times New Roman"/>
        </w:rPr>
      </w:pPr>
    </w:p>
    <w:p w:rsidR="00783F76" w:rsidRDefault="00783F76" w:rsidP="00900EEC">
      <w:pPr>
        <w:rPr>
          <w:rFonts w:ascii="Times New Roman" w:hAnsi="Times New Roman"/>
        </w:rPr>
      </w:pPr>
    </w:p>
    <w:p w:rsidR="00783F76" w:rsidRDefault="00783F76" w:rsidP="00900EEC">
      <w:pPr>
        <w:rPr>
          <w:rFonts w:ascii="Times New Roman" w:hAnsi="Times New Roman"/>
        </w:rPr>
      </w:pPr>
    </w:p>
    <w:p w:rsidR="00EE77B3" w:rsidRPr="00647773" w:rsidRDefault="00647773" w:rsidP="0064777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ig.2</w:t>
      </w:r>
      <w:r w:rsidRPr="00FE3AB4">
        <w:rPr>
          <w:rFonts w:ascii="Times New Roman" w:hAnsi="Times New Roman"/>
        </w:rPr>
        <w:t xml:space="preserve"> Retrieve UE Context for Case</w:t>
      </w:r>
      <w:r>
        <w:rPr>
          <w:rFonts w:ascii="Times New Roman" w:hAnsi="Times New Roman" w:hint="eastAsia"/>
        </w:rPr>
        <w:t>2</w:t>
      </w:r>
      <w:r w:rsidRPr="00FE3AB4">
        <w:rPr>
          <w:rFonts w:ascii="Times New Roman" w:hAnsi="Times New Roman"/>
        </w:rPr>
        <w:t>, successful operation</w:t>
      </w:r>
    </w:p>
    <w:p w:rsidR="009A457B" w:rsidRPr="00013821" w:rsidRDefault="00EE77B3" w:rsidP="008C77EE">
      <w:pPr>
        <w:rPr>
          <w:rFonts w:ascii="Times New Roman" w:hAnsi="Times New Roman"/>
          <w:b/>
        </w:rPr>
      </w:pPr>
      <w:r w:rsidRPr="00013821">
        <w:rPr>
          <w:rFonts w:ascii="Times New Roman" w:hAnsi="Times New Roman"/>
          <w:b/>
        </w:rPr>
        <w:t>P</w:t>
      </w:r>
      <w:r w:rsidRPr="00013821">
        <w:rPr>
          <w:rFonts w:ascii="Times New Roman" w:hAnsi="Times New Roman" w:hint="eastAsia"/>
          <w:b/>
        </w:rPr>
        <w:t>roposal 1:</w:t>
      </w:r>
      <w:r w:rsidR="009A457B" w:rsidRPr="00013821">
        <w:rPr>
          <w:rFonts w:ascii="Times New Roman" w:hAnsi="Times New Roman" w:hint="eastAsia"/>
          <w:b/>
        </w:rPr>
        <w:t xml:space="preserve"> </w:t>
      </w:r>
      <w:r w:rsidR="00647773" w:rsidRPr="00013821">
        <w:rPr>
          <w:rFonts w:ascii="Times New Roman" w:hAnsi="Times New Roman"/>
          <w:b/>
        </w:rPr>
        <w:t>T</w:t>
      </w:r>
      <w:r w:rsidR="00647773" w:rsidRPr="00013821">
        <w:rPr>
          <w:rFonts w:ascii="Times New Roman" w:hAnsi="Times New Roman" w:hint="eastAsia"/>
          <w:b/>
        </w:rPr>
        <w:t xml:space="preserve">he </w:t>
      </w:r>
      <w:proofErr w:type="spellStart"/>
      <w:r w:rsidR="00647773" w:rsidRPr="00013821">
        <w:rPr>
          <w:rFonts w:ascii="Times New Roman" w:hAnsi="Times New Roman" w:hint="eastAsia"/>
          <w:b/>
        </w:rPr>
        <w:t>lagecy</w:t>
      </w:r>
      <w:proofErr w:type="spellEnd"/>
      <w:r w:rsidR="00647773" w:rsidRPr="00013821">
        <w:rPr>
          <w:rFonts w:ascii="Times New Roman" w:hAnsi="Times New Roman" w:hint="eastAsia"/>
          <w:b/>
        </w:rPr>
        <w:t xml:space="preserve"> </w:t>
      </w:r>
      <w:proofErr w:type="spellStart"/>
      <w:r w:rsidR="00647773" w:rsidRPr="00013821">
        <w:rPr>
          <w:rFonts w:ascii="Times New Roman" w:hAnsi="Times New Roman" w:hint="eastAsia"/>
          <w:b/>
        </w:rPr>
        <w:t>retieve</w:t>
      </w:r>
      <w:proofErr w:type="spellEnd"/>
      <w:r w:rsidR="00647773" w:rsidRPr="00013821">
        <w:rPr>
          <w:rFonts w:ascii="Times New Roman" w:hAnsi="Times New Roman" w:hint="eastAsia"/>
          <w:b/>
        </w:rPr>
        <w:t xml:space="preserve"> UE context procedure can be reused in L2 SL relay.</w:t>
      </w:r>
    </w:p>
    <w:p w:rsidR="00647773" w:rsidRDefault="00647773" w:rsidP="00647773">
      <w:pPr>
        <w:pStyle w:val="2"/>
      </w:pPr>
      <w:r>
        <w:rPr>
          <w:rFonts w:hint="eastAsia"/>
        </w:rPr>
        <w:t>Impact</w:t>
      </w:r>
      <w:r w:rsidR="00B51C21">
        <w:rPr>
          <w:rFonts w:hint="eastAsia"/>
        </w:rPr>
        <w:t>s</w:t>
      </w:r>
      <w:r>
        <w:rPr>
          <w:rFonts w:hint="eastAsia"/>
        </w:rPr>
        <w:t xml:space="preserve"> on F1 interface</w:t>
      </w:r>
    </w:p>
    <w:p w:rsidR="00646105" w:rsidRDefault="001C6B41" w:rsidP="001C6B4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As described in TR38.836</w:t>
      </w:r>
      <w:r w:rsidR="005B7008">
        <w:rPr>
          <w:rFonts w:ascii="Times New Roman" w:hAnsi="Times New Roman" w:hint="eastAsia"/>
        </w:rPr>
        <w:t xml:space="preserve"> [2]</w:t>
      </w:r>
      <w:r>
        <w:rPr>
          <w:rFonts w:ascii="Times New Roman" w:hAnsi="Times New Roman" w:hint="eastAsia"/>
        </w:rPr>
        <w:t>, f</w:t>
      </w:r>
      <w:r w:rsidRPr="001C6B41">
        <w:rPr>
          <w:rFonts w:ascii="Times New Roman" w:hAnsi="Times New Roman"/>
        </w:rPr>
        <w:t>or L2 UE-to-Network R</w:t>
      </w:r>
      <w:r>
        <w:rPr>
          <w:rFonts w:ascii="Times New Roman" w:hAnsi="Times New Roman"/>
        </w:rPr>
        <w:t xml:space="preserve">elay, </w:t>
      </w:r>
      <w:r w:rsidR="00B37393">
        <w:rPr>
          <w:rFonts w:ascii="Times New Roman" w:hAnsi="Times New Roman" w:hint="eastAsia"/>
        </w:rPr>
        <w:t>b</w:t>
      </w:r>
      <w:r w:rsidR="00B37393" w:rsidRPr="0005145F">
        <w:rPr>
          <w:rFonts w:ascii="Times New Roman" w:hAnsi="Times New Roman"/>
        </w:rPr>
        <w:t xml:space="preserve">earer mapping between PC5 RLC channels for relaying and </w:t>
      </w:r>
      <w:proofErr w:type="spellStart"/>
      <w:r w:rsidR="00B37393" w:rsidRPr="0005145F">
        <w:rPr>
          <w:rFonts w:ascii="Times New Roman" w:hAnsi="Times New Roman"/>
        </w:rPr>
        <w:t>Uu</w:t>
      </w:r>
      <w:proofErr w:type="spellEnd"/>
      <w:r w:rsidR="00B37393" w:rsidRPr="0005145F">
        <w:rPr>
          <w:rFonts w:ascii="Times New Roman" w:hAnsi="Times New Roman"/>
        </w:rPr>
        <w:t xml:space="preserve"> RLC channels over the Relay UE </w:t>
      </w:r>
      <w:proofErr w:type="spellStart"/>
      <w:r w:rsidR="00B37393" w:rsidRPr="0005145F">
        <w:rPr>
          <w:rFonts w:ascii="Times New Roman" w:hAnsi="Times New Roman"/>
        </w:rPr>
        <w:t>Uu</w:t>
      </w:r>
      <w:proofErr w:type="spellEnd"/>
      <w:r w:rsidR="00B37393" w:rsidRPr="0005145F">
        <w:rPr>
          <w:rFonts w:ascii="Times New Roman" w:hAnsi="Times New Roman"/>
        </w:rPr>
        <w:t xml:space="preserve"> path</w:t>
      </w:r>
      <w:r w:rsidR="00B37393" w:rsidRPr="0005145F">
        <w:rPr>
          <w:rFonts w:ascii="Times New Roman" w:hAnsi="Times New Roman" w:hint="eastAsia"/>
        </w:rPr>
        <w:t xml:space="preserve"> is supported</w:t>
      </w:r>
      <w:r w:rsidR="00B37393">
        <w:rPr>
          <w:rFonts w:ascii="Times New Roman" w:hAnsi="Times New Roman" w:hint="eastAsia"/>
        </w:rPr>
        <w:t xml:space="preserve">. </w:t>
      </w:r>
      <w:r w:rsidR="00B37393">
        <w:rPr>
          <w:rFonts w:ascii="Times New Roman" w:hAnsi="Times New Roman"/>
        </w:rPr>
        <w:t>T</w:t>
      </w:r>
      <w:r w:rsidR="00B37393">
        <w:rPr>
          <w:rFonts w:ascii="Times New Roman" w:hAnsi="Times New Roman" w:hint="eastAsia"/>
        </w:rPr>
        <w:t xml:space="preserve">he bearer mapping function is implemented with </w:t>
      </w:r>
      <w:proofErr w:type="spellStart"/>
      <w:r w:rsidR="00B37393">
        <w:rPr>
          <w:rFonts w:ascii="Times New Roman" w:hAnsi="Times New Roman" w:hint="eastAsia"/>
        </w:rPr>
        <w:t>uu</w:t>
      </w:r>
      <w:proofErr w:type="spellEnd"/>
      <w:r w:rsidR="00B37393">
        <w:rPr>
          <w:rFonts w:ascii="Times New Roman" w:hAnsi="Times New Roman" w:hint="eastAsia"/>
        </w:rPr>
        <w:t xml:space="preserve"> adaption layer in relay UE.</w:t>
      </w:r>
      <w:r w:rsidR="00646105">
        <w:rPr>
          <w:rFonts w:ascii="Times New Roman" w:hAnsi="Times New Roman" w:hint="eastAsia"/>
        </w:rPr>
        <w:t xml:space="preserve"> </w:t>
      </w:r>
      <w:r w:rsidR="00646105">
        <w:rPr>
          <w:rFonts w:ascii="Times New Roman" w:hAnsi="Times New Roman"/>
        </w:rPr>
        <w:t>W</w:t>
      </w:r>
      <w:r w:rsidR="00646105">
        <w:rPr>
          <w:rFonts w:ascii="Times New Roman" w:hAnsi="Times New Roman" w:hint="eastAsia"/>
        </w:rPr>
        <w:t xml:space="preserve">ith </w:t>
      </w:r>
      <w:proofErr w:type="spellStart"/>
      <w:r w:rsidR="00646105">
        <w:rPr>
          <w:rFonts w:ascii="Times New Roman" w:hAnsi="Times New Roman" w:hint="eastAsia"/>
        </w:rPr>
        <w:t>uu</w:t>
      </w:r>
      <w:proofErr w:type="spellEnd"/>
      <w:r w:rsidR="00646105">
        <w:rPr>
          <w:rFonts w:ascii="Times New Roman" w:hAnsi="Times New Roman" w:hint="eastAsia"/>
        </w:rPr>
        <w:t xml:space="preserve"> adaption layer, data </w:t>
      </w:r>
      <w:proofErr w:type="gramStart"/>
      <w:r w:rsidR="00646105">
        <w:rPr>
          <w:rFonts w:ascii="Times New Roman" w:hAnsi="Times New Roman" w:hint="eastAsia"/>
        </w:rPr>
        <w:t xml:space="preserve">from </w:t>
      </w:r>
      <w:r w:rsidR="00646105" w:rsidRPr="005E0A23">
        <w:rPr>
          <w:rFonts w:ascii="Times New Roman" w:hAnsi="Times New Roman"/>
        </w:rPr>
        <w:t>multiple Remote UE</w:t>
      </w:r>
      <w:proofErr w:type="gramEnd"/>
      <w:r w:rsidR="00646105">
        <w:rPr>
          <w:rFonts w:ascii="Times New Roman" w:hAnsi="Times New Roman" w:hint="eastAsia"/>
        </w:rPr>
        <w:t xml:space="preserve"> can be multiplexed in one logical channel. </w:t>
      </w:r>
      <w:r w:rsidR="00646105" w:rsidRPr="005E0A23">
        <w:rPr>
          <w:rFonts w:ascii="Times New Roman" w:hAnsi="Times New Roman"/>
        </w:rPr>
        <w:t xml:space="preserve">Remote UE identification </w:t>
      </w:r>
      <w:r w:rsidR="00646105">
        <w:rPr>
          <w:rFonts w:ascii="Times New Roman" w:hAnsi="Times New Roman" w:hint="eastAsia"/>
        </w:rPr>
        <w:t xml:space="preserve">and bearer identification of </w:t>
      </w:r>
      <w:r w:rsidR="00646105" w:rsidRPr="005E0A23">
        <w:rPr>
          <w:rFonts w:ascii="Times New Roman" w:hAnsi="Times New Roman"/>
        </w:rPr>
        <w:t>the UL traffic</w:t>
      </w:r>
      <w:r w:rsidR="00646105">
        <w:rPr>
          <w:rFonts w:ascii="Times New Roman" w:hAnsi="Times New Roman" w:hint="eastAsia"/>
        </w:rPr>
        <w:t xml:space="preserve"> should be included in</w:t>
      </w:r>
      <w:r w:rsidR="00646105" w:rsidRPr="005E0A23">
        <w:rPr>
          <w:rFonts w:ascii="Times New Roman" w:hAnsi="Times New Roman"/>
        </w:rPr>
        <w:t xml:space="preserve"> </w:t>
      </w:r>
      <w:r w:rsidR="00646105">
        <w:rPr>
          <w:rFonts w:ascii="Times New Roman" w:hAnsi="Times New Roman" w:hint="eastAsia"/>
        </w:rPr>
        <w:t xml:space="preserve">packet header within </w:t>
      </w:r>
      <w:proofErr w:type="spellStart"/>
      <w:r w:rsidR="00646105" w:rsidRPr="005E0A23">
        <w:rPr>
          <w:rFonts w:ascii="Times New Roman" w:hAnsi="Times New Roman"/>
        </w:rPr>
        <w:t>Uu</w:t>
      </w:r>
      <w:proofErr w:type="spellEnd"/>
      <w:r w:rsidR="00646105" w:rsidRPr="005E0A23">
        <w:rPr>
          <w:rFonts w:ascii="Times New Roman" w:hAnsi="Times New Roman"/>
        </w:rPr>
        <w:t xml:space="preserve"> adaptation layer</w:t>
      </w:r>
      <w:r w:rsidR="00646105">
        <w:rPr>
          <w:rFonts w:ascii="Times New Roman" w:hAnsi="Times New Roman" w:hint="eastAsia"/>
        </w:rPr>
        <w:t>.</w:t>
      </w:r>
    </w:p>
    <w:p w:rsidR="005E0A23" w:rsidRDefault="00B37393" w:rsidP="001C6B4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The </w:t>
      </w:r>
      <w:proofErr w:type="spellStart"/>
      <w:r w:rsidR="00246221">
        <w:rPr>
          <w:rFonts w:ascii="Times New Roman" w:hAnsi="Times New Roman" w:hint="eastAsia"/>
        </w:rPr>
        <w:t>uu</w:t>
      </w:r>
      <w:proofErr w:type="spellEnd"/>
      <w:r w:rsidR="00246221">
        <w:rPr>
          <w:rFonts w:ascii="Times New Roman" w:hAnsi="Times New Roman" w:hint="eastAsia"/>
        </w:rPr>
        <w:t xml:space="preserve"> </w:t>
      </w:r>
      <w:r w:rsidR="001C6B41" w:rsidRPr="001C6B41">
        <w:rPr>
          <w:rFonts w:ascii="Times New Roman" w:hAnsi="Times New Roman"/>
        </w:rPr>
        <w:t xml:space="preserve">adaptation layer is placed over RLC </w:t>
      </w:r>
      <w:proofErr w:type="spellStart"/>
      <w:r w:rsidR="001C6B41" w:rsidRPr="001C6B41">
        <w:rPr>
          <w:rFonts w:ascii="Times New Roman" w:hAnsi="Times New Roman"/>
        </w:rPr>
        <w:t>sublayer</w:t>
      </w:r>
      <w:proofErr w:type="spellEnd"/>
      <w:r w:rsidR="001C6B41" w:rsidRPr="001C6B41">
        <w:rPr>
          <w:rFonts w:ascii="Times New Roman" w:hAnsi="Times New Roman"/>
        </w:rPr>
        <w:t xml:space="preserve"> for both CP and UP at the </w:t>
      </w:r>
      <w:proofErr w:type="spellStart"/>
      <w:r w:rsidR="001C6B41" w:rsidRPr="001C6B41">
        <w:rPr>
          <w:rFonts w:ascii="Times New Roman" w:hAnsi="Times New Roman"/>
        </w:rPr>
        <w:t>Uu</w:t>
      </w:r>
      <w:proofErr w:type="spellEnd"/>
      <w:r w:rsidR="001C6B41" w:rsidRPr="001C6B41">
        <w:rPr>
          <w:rFonts w:ascii="Times New Roman" w:hAnsi="Times New Roman"/>
        </w:rPr>
        <w:t xml:space="preserve"> interface between Relay UE and </w:t>
      </w:r>
      <w:proofErr w:type="spellStart"/>
      <w:r w:rsidR="001C6B41" w:rsidRPr="001C6B41">
        <w:rPr>
          <w:rFonts w:ascii="Times New Roman" w:hAnsi="Times New Roman"/>
        </w:rPr>
        <w:t>gNB</w:t>
      </w:r>
      <w:proofErr w:type="spellEnd"/>
      <w:r w:rsidR="001C6B41" w:rsidRPr="001C6B41">
        <w:rPr>
          <w:rFonts w:ascii="Times New Roman" w:hAnsi="Times New Roman"/>
        </w:rPr>
        <w:t xml:space="preserve">. The </w:t>
      </w:r>
      <w:proofErr w:type="spellStart"/>
      <w:r w:rsidR="001C6B41" w:rsidRPr="001C6B41">
        <w:rPr>
          <w:rFonts w:ascii="Times New Roman" w:hAnsi="Times New Roman"/>
        </w:rPr>
        <w:t>Uu</w:t>
      </w:r>
      <w:proofErr w:type="spellEnd"/>
      <w:r w:rsidR="001C6B41" w:rsidRPr="001C6B41">
        <w:rPr>
          <w:rFonts w:ascii="Times New Roman" w:hAnsi="Times New Roman"/>
        </w:rPr>
        <w:t xml:space="preserve"> SDAP/PDCP and RRC are terminated between Remote UE and </w:t>
      </w:r>
      <w:proofErr w:type="spellStart"/>
      <w:r w:rsidR="001C6B41" w:rsidRPr="001C6B41">
        <w:rPr>
          <w:rFonts w:ascii="Times New Roman" w:hAnsi="Times New Roman"/>
        </w:rPr>
        <w:t>gNB</w:t>
      </w:r>
      <w:proofErr w:type="spellEnd"/>
      <w:r w:rsidR="001C6B41" w:rsidRPr="001C6B41">
        <w:rPr>
          <w:rFonts w:ascii="Times New Roman" w:hAnsi="Times New Roman"/>
        </w:rPr>
        <w:t xml:space="preserve">, while RLC, MAC and PHY are terminated in each link (i.e. the link between Remote UE and UE-to-Network Relay UE and the link between UE-to-Network Relay UE and the </w:t>
      </w:r>
      <w:proofErr w:type="spellStart"/>
      <w:r w:rsidR="001C6B41" w:rsidRPr="001C6B41">
        <w:rPr>
          <w:rFonts w:ascii="Times New Roman" w:hAnsi="Times New Roman"/>
        </w:rPr>
        <w:t>gNB</w:t>
      </w:r>
      <w:proofErr w:type="spellEnd"/>
      <w:r w:rsidR="001C6B41" w:rsidRPr="001C6B41">
        <w:rPr>
          <w:rFonts w:ascii="Times New Roman" w:hAnsi="Times New Roman"/>
        </w:rPr>
        <w:t xml:space="preserve">). </w:t>
      </w:r>
    </w:p>
    <w:p w:rsidR="00013821" w:rsidRDefault="00246221" w:rsidP="00C926A5">
      <w:pPr>
        <w:rPr>
          <w:rFonts w:ascii="Times New Roman" w:hAnsi="Times New Roman" w:hint="eastAsia"/>
        </w:rPr>
      </w:pPr>
      <w:r>
        <w:rPr>
          <w:rFonts w:ascii="Times New Roman" w:hAnsi="Times New Roman"/>
        </w:rPr>
        <w:lastRenderedPageBreak/>
        <w:t>I</w:t>
      </w:r>
      <w:r>
        <w:rPr>
          <w:rFonts w:ascii="Times New Roman" w:hAnsi="Times New Roman" w:hint="eastAsia"/>
        </w:rPr>
        <w:t xml:space="preserve">n CU/DU </w:t>
      </w:r>
      <w:proofErr w:type="spellStart"/>
      <w:r>
        <w:rPr>
          <w:rFonts w:ascii="Times New Roman" w:hAnsi="Times New Roman" w:hint="eastAsia"/>
        </w:rPr>
        <w:t>archte</w:t>
      </w:r>
      <w:r w:rsidR="00716355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ture</w:t>
      </w:r>
      <w:proofErr w:type="spellEnd"/>
      <w:r>
        <w:rPr>
          <w:rFonts w:ascii="Times New Roman" w:hAnsi="Times New Roman" w:hint="eastAsia"/>
        </w:rPr>
        <w:t xml:space="preserve">, </w:t>
      </w:r>
      <w:proofErr w:type="spellStart"/>
      <w:r w:rsidRPr="001C6B41">
        <w:rPr>
          <w:rFonts w:ascii="Times New Roman" w:hAnsi="Times New Roman"/>
        </w:rPr>
        <w:t>Uu</w:t>
      </w:r>
      <w:proofErr w:type="spellEnd"/>
      <w:r w:rsidRPr="001C6B41">
        <w:rPr>
          <w:rFonts w:ascii="Times New Roman" w:hAnsi="Times New Roman"/>
        </w:rPr>
        <w:t xml:space="preserve"> SDAP/PDCP and RRC </w:t>
      </w:r>
      <w:r>
        <w:rPr>
          <w:rFonts w:ascii="Times New Roman" w:hAnsi="Times New Roman" w:hint="eastAsia"/>
        </w:rPr>
        <w:t xml:space="preserve">allocated in CU and </w:t>
      </w:r>
      <w:r w:rsidRPr="001C6B41">
        <w:rPr>
          <w:rFonts w:ascii="Times New Roman" w:hAnsi="Times New Roman"/>
        </w:rPr>
        <w:t>RLC, MAC and PHY</w:t>
      </w:r>
      <w:r>
        <w:rPr>
          <w:rFonts w:ascii="Times New Roman" w:hAnsi="Times New Roman" w:hint="eastAsia"/>
        </w:rPr>
        <w:t xml:space="preserve"> allocated in DU.</w:t>
      </w:r>
      <w:r w:rsidR="00716355">
        <w:rPr>
          <w:rFonts w:ascii="Times New Roman" w:hAnsi="Times New Roman" w:hint="eastAsia"/>
        </w:rPr>
        <w:t xml:space="preserve"> </w:t>
      </w:r>
      <w:r w:rsidR="00C926A5" w:rsidRPr="00C926A5">
        <w:rPr>
          <w:rFonts w:ascii="Times New Roman" w:hAnsi="Times New Roman"/>
        </w:rPr>
        <w:t xml:space="preserve">F1 interface </w:t>
      </w:r>
      <w:r w:rsidR="00C926A5">
        <w:rPr>
          <w:rFonts w:ascii="Times New Roman" w:hAnsi="Times New Roman" w:hint="eastAsia"/>
        </w:rPr>
        <w:t xml:space="preserve">between CU and DU </w:t>
      </w:r>
      <w:r w:rsidR="00C926A5" w:rsidRPr="00C926A5">
        <w:rPr>
          <w:rFonts w:ascii="Times New Roman" w:hAnsi="Times New Roman"/>
        </w:rPr>
        <w:t>supports the exchange of signalling information</w:t>
      </w:r>
      <w:r w:rsidR="00C926A5">
        <w:rPr>
          <w:rFonts w:ascii="Times New Roman" w:hAnsi="Times New Roman" w:hint="eastAsia"/>
        </w:rPr>
        <w:t xml:space="preserve"> and</w:t>
      </w:r>
      <w:r w:rsidR="00C926A5" w:rsidRPr="00C926A5">
        <w:rPr>
          <w:rFonts w:ascii="Times New Roman" w:hAnsi="Times New Roman"/>
        </w:rPr>
        <w:t xml:space="preserve"> data transmiss</w:t>
      </w:r>
      <w:r w:rsidR="00C926A5">
        <w:rPr>
          <w:rFonts w:ascii="Times New Roman" w:hAnsi="Times New Roman"/>
        </w:rPr>
        <w:t>ion</w:t>
      </w:r>
      <w:r w:rsidR="00C926A5">
        <w:rPr>
          <w:rFonts w:ascii="Times New Roman" w:hAnsi="Times New Roman" w:hint="eastAsia"/>
        </w:rPr>
        <w:t xml:space="preserve">. </w:t>
      </w:r>
      <w:r w:rsidR="005B4327">
        <w:rPr>
          <w:rFonts w:ascii="Times New Roman" w:hAnsi="Times New Roman"/>
        </w:rPr>
        <w:t>A</w:t>
      </w:r>
      <w:r w:rsidR="005B4327">
        <w:rPr>
          <w:rFonts w:ascii="Times New Roman" w:hAnsi="Times New Roman" w:hint="eastAsia"/>
        </w:rPr>
        <w:t xml:space="preserve">t least F1 UE context management function, RRC message transfer function and </w:t>
      </w:r>
      <w:r w:rsidR="005B4327">
        <w:rPr>
          <w:rFonts w:ascii="Times New Roman" w:hAnsi="Times New Roman"/>
        </w:rPr>
        <w:t>other</w:t>
      </w:r>
      <w:r w:rsidR="005B4327">
        <w:rPr>
          <w:rFonts w:ascii="Times New Roman" w:hAnsi="Times New Roman" w:hint="eastAsia"/>
        </w:rPr>
        <w:t xml:space="preserve"> F1-C functions and flow control function for F1-U function should by studied if CU/DU </w:t>
      </w:r>
      <w:r w:rsidR="005B4327">
        <w:rPr>
          <w:rFonts w:ascii="Times New Roman" w:hAnsi="Times New Roman"/>
        </w:rPr>
        <w:t>architecture</w:t>
      </w:r>
      <w:r w:rsidR="005B4327">
        <w:rPr>
          <w:rFonts w:ascii="Times New Roman" w:hAnsi="Times New Roman" w:hint="eastAsia"/>
        </w:rPr>
        <w:t xml:space="preserve"> is considered fo</w:t>
      </w:r>
      <w:r w:rsidR="005B4327" w:rsidRPr="005B4327">
        <w:rPr>
          <w:rFonts w:ascii="Times New Roman" w:hAnsi="Times New Roman" w:hint="eastAsia"/>
        </w:rPr>
        <w:t xml:space="preserve">r </w:t>
      </w:r>
      <w:r w:rsidR="005B4327" w:rsidRPr="005B4327">
        <w:rPr>
          <w:rFonts w:ascii="Times New Roman" w:hAnsi="Times New Roman"/>
        </w:rPr>
        <w:t>L2 UE-to-Network Relay</w:t>
      </w:r>
      <w:r w:rsidR="005B4327">
        <w:rPr>
          <w:rFonts w:ascii="Times New Roman" w:hAnsi="Times New Roman" w:hint="eastAsia"/>
        </w:rPr>
        <w:t>.</w:t>
      </w:r>
    </w:p>
    <w:p w:rsidR="00013821" w:rsidRPr="005B4327" w:rsidRDefault="00013821" w:rsidP="00013821">
      <w:pPr>
        <w:rPr>
          <w:rFonts w:ascii="Times New Roman" w:hAnsi="Times New Roman"/>
          <w:b/>
        </w:rPr>
      </w:pPr>
      <w:r w:rsidRPr="00013821">
        <w:rPr>
          <w:rFonts w:ascii="Times New Roman" w:hAnsi="Times New Roman"/>
          <w:b/>
        </w:rPr>
        <w:t>O</w:t>
      </w:r>
      <w:r w:rsidRPr="00013821">
        <w:rPr>
          <w:rFonts w:ascii="Times New Roman" w:hAnsi="Times New Roman" w:hint="eastAsia"/>
          <w:b/>
        </w:rPr>
        <w:t xml:space="preserve">bservation 1: </w:t>
      </w:r>
      <w:r w:rsidRPr="00013821">
        <w:rPr>
          <w:rFonts w:ascii="Times New Roman" w:hAnsi="Times New Roman"/>
          <w:b/>
        </w:rPr>
        <w:t>L2 UE-to-Network Relay</w:t>
      </w:r>
      <w:r w:rsidRPr="00013821">
        <w:rPr>
          <w:rFonts w:ascii="Times New Roman" w:hAnsi="Times New Roman" w:hint="eastAsia"/>
          <w:b/>
        </w:rPr>
        <w:t xml:space="preserve"> has impact on F1AP if CU/DU </w:t>
      </w:r>
      <w:proofErr w:type="spellStart"/>
      <w:r w:rsidRPr="00013821">
        <w:rPr>
          <w:rFonts w:ascii="Times New Roman" w:hAnsi="Times New Roman" w:hint="eastAsia"/>
          <w:b/>
        </w:rPr>
        <w:t>archtecture</w:t>
      </w:r>
      <w:proofErr w:type="spellEnd"/>
      <w:r w:rsidRPr="00013821">
        <w:rPr>
          <w:rFonts w:ascii="Times New Roman" w:hAnsi="Times New Roman" w:hint="eastAsia"/>
          <w:b/>
        </w:rPr>
        <w:t xml:space="preserve"> is considered.</w:t>
      </w:r>
      <w:r w:rsidRPr="00176442">
        <w:rPr>
          <w:rFonts w:ascii="Times New Roman" w:hAnsi="Times New Roman" w:hint="eastAsia"/>
          <w:b/>
        </w:rPr>
        <w:t xml:space="preserve"> </w:t>
      </w:r>
    </w:p>
    <w:p w:rsidR="00C926A5" w:rsidRPr="00B038A0" w:rsidRDefault="00013821" w:rsidP="00C926A5">
      <w:pPr>
        <w:rPr>
          <w:rFonts w:ascii="Times New Roman" w:hAnsi="Times New Roman"/>
        </w:rPr>
      </w:pPr>
      <w:r>
        <w:rPr>
          <w:rFonts w:ascii="Times New Roman" w:hAnsi="Times New Roman"/>
        </w:rPr>
        <w:t>H</w:t>
      </w:r>
      <w:r>
        <w:rPr>
          <w:rFonts w:ascii="Times New Roman" w:hAnsi="Times New Roman" w:hint="eastAsia"/>
        </w:rPr>
        <w:t xml:space="preserve">owever, CU/DU architecture has not been </w:t>
      </w:r>
      <w:r>
        <w:rPr>
          <w:rFonts w:ascii="Times New Roman" w:hAnsi="Times New Roman"/>
        </w:rPr>
        <w:t>identified</w:t>
      </w:r>
      <w:r>
        <w:rPr>
          <w:rFonts w:ascii="Times New Roman" w:hAnsi="Times New Roman" w:hint="eastAsia"/>
        </w:rPr>
        <w:t xml:space="preserve"> in objectives </w:t>
      </w:r>
      <w:r w:rsidR="00163396">
        <w:rPr>
          <w:rFonts w:ascii="Times New Roman" w:hAnsi="Times New Roman" w:hint="eastAsia"/>
        </w:rPr>
        <w:t>of</w:t>
      </w:r>
      <w:r>
        <w:rPr>
          <w:rFonts w:ascii="Times New Roman" w:hAnsi="Times New Roman" w:hint="eastAsia"/>
        </w:rPr>
        <w:t xml:space="preserve"> </w:t>
      </w:r>
      <w:proofErr w:type="spellStart"/>
      <w:r>
        <w:rPr>
          <w:rFonts w:ascii="Times New Roman" w:hAnsi="Times New Roman" w:hint="eastAsia"/>
        </w:rPr>
        <w:t>sidelink</w:t>
      </w:r>
      <w:proofErr w:type="spellEnd"/>
      <w:r>
        <w:rPr>
          <w:rFonts w:ascii="Times New Roman" w:hAnsi="Times New Roman" w:hint="eastAsia"/>
        </w:rPr>
        <w:t xml:space="preserve"> relay WI</w:t>
      </w:r>
      <w:r w:rsidR="00163396">
        <w:rPr>
          <w:rFonts w:ascii="Times New Roman" w:hAnsi="Times New Roman" w:hint="eastAsia"/>
        </w:rPr>
        <w:t xml:space="preserve"> for L2 UE to network relay</w:t>
      </w:r>
      <w:r>
        <w:rPr>
          <w:rFonts w:ascii="Times New Roman" w:hAnsi="Times New Roman" w:hint="eastAsia"/>
        </w:rPr>
        <w:t>. T</w:t>
      </w:r>
      <w:r w:rsidR="00B038A0">
        <w:rPr>
          <w:rFonts w:ascii="Times New Roman" w:hAnsi="Times New Roman" w:hint="eastAsia"/>
        </w:rPr>
        <w:t xml:space="preserve">he workload </w:t>
      </w:r>
      <w:r w:rsidR="00163396">
        <w:rPr>
          <w:rFonts w:ascii="Times New Roman" w:hAnsi="Times New Roman" w:hint="eastAsia"/>
        </w:rPr>
        <w:t>that may bring</w:t>
      </w:r>
      <w:r w:rsidR="00B038A0">
        <w:rPr>
          <w:rFonts w:ascii="Times New Roman" w:hAnsi="Times New Roman" w:hint="eastAsia"/>
        </w:rPr>
        <w:t xml:space="preserve"> with F1AP </w:t>
      </w:r>
      <w:r w:rsidR="00B038A0">
        <w:rPr>
          <w:rFonts w:ascii="Times New Roman" w:hAnsi="Times New Roman"/>
        </w:rPr>
        <w:t>should</w:t>
      </w:r>
      <w:r w:rsidR="00B038A0">
        <w:rPr>
          <w:rFonts w:ascii="Times New Roman" w:hAnsi="Times New Roman" w:hint="eastAsia"/>
        </w:rPr>
        <w:t xml:space="preserve"> be evaluated in RAN3 and confirmed by RAN plenary.</w:t>
      </w:r>
    </w:p>
    <w:p w:rsidR="006149F7" w:rsidRPr="00013821" w:rsidRDefault="00647773" w:rsidP="00E3161D">
      <w:pPr>
        <w:rPr>
          <w:rFonts w:ascii="Times New Roman" w:hAnsi="Times New Roman"/>
          <w:b/>
        </w:rPr>
      </w:pPr>
      <w:r w:rsidRPr="00647773">
        <w:rPr>
          <w:rFonts w:ascii="Times New Roman" w:hAnsi="Times New Roman"/>
          <w:b/>
        </w:rPr>
        <w:t xml:space="preserve">Proposal </w:t>
      </w:r>
      <w:r w:rsidR="00013821">
        <w:rPr>
          <w:rFonts w:ascii="Times New Roman" w:hAnsi="Times New Roman" w:hint="eastAsia"/>
          <w:b/>
        </w:rPr>
        <w:t>2</w:t>
      </w:r>
      <w:r w:rsidR="001849C2">
        <w:rPr>
          <w:rFonts w:ascii="Times New Roman" w:hint="eastAsia"/>
          <w:b/>
        </w:rPr>
        <w:t xml:space="preserve">: </w:t>
      </w:r>
      <w:r w:rsidR="00176442">
        <w:rPr>
          <w:rFonts w:ascii="Times New Roman" w:hint="eastAsia"/>
          <w:b/>
        </w:rPr>
        <w:t xml:space="preserve">RAN3 </w:t>
      </w:r>
      <w:r w:rsidR="00013821">
        <w:rPr>
          <w:rFonts w:ascii="Times New Roman" w:hint="eastAsia"/>
          <w:b/>
        </w:rPr>
        <w:t xml:space="preserve">to </w:t>
      </w:r>
      <w:r w:rsidR="00176442">
        <w:rPr>
          <w:rFonts w:ascii="Times New Roman" w:hint="eastAsia"/>
          <w:b/>
        </w:rPr>
        <w:t>discuss</w:t>
      </w:r>
      <w:r w:rsidR="00013821">
        <w:rPr>
          <w:rFonts w:ascii="Times New Roman" w:hint="eastAsia"/>
          <w:b/>
        </w:rPr>
        <w:t xml:space="preserve"> and confirm whether include F1AP</w:t>
      </w:r>
      <w:r w:rsidR="00176442">
        <w:rPr>
          <w:rFonts w:ascii="Times New Roman" w:hint="eastAsia"/>
          <w:b/>
        </w:rPr>
        <w:t xml:space="preserve"> impact on </w:t>
      </w:r>
      <w:r w:rsidR="00176442" w:rsidRPr="00176442">
        <w:rPr>
          <w:rFonts w:ascii="Times New Roman" w:hAnsi="Times New Roman"/>
          <w:b/>
        </w:rPr>
        <w:t>L2 UE-to-Network Relay</w:t>
      </w:r>
      <w:r w:rsidR="001849C2">
        <w:rPr>
          <w:rFonts w:ascii="Times New Roman" w:hAnsi="Times New Roman" w:hint="eastAsia"/>
          <w:b/>
        </w:rPr>
        <w:t>.</w:t>
      </w:r>
    </w:p>
    <w:p w:rsidR="00EE77B3" w:rsidRDefault="00EE77B3" w:rsidP="00EE77B3">
      <w:pPr>
        <w:pStyle w:val="1"/>
        <w:jc w:val="both"/>
      </w:pPr>
      <w:r>
        <w:t>C</w:t>
      </w:r>
      <w:r>
        <w:rPr>
          <w:rFonts w:hint="eastAsia"/>
        </w:rPr>
        <w:t>onclusions</w:t>
      </w:r>
    </w:p>
    <w:p w:rsidR="001849C2" w:rsidRDefault="001849C2" w:rsidP="001849C2">
      <w:pPr>
        <w:rPr>
          <w:rFonts w:ascii="Times New Roman" w:hAnsi="Times New Roman" w:hint="eastAsia"/>
        </w:rPr>
      </w:pPr>
      <w:r w:rsidRPr="001849C2">
        <w:rPr>
          <w:rFonts w:ascii="Times New Roman" w:hAnsi="Times New Roman"/>
        </w:rPr>
        <w:t xml:space="preserve">With the discussion above, the following </w:t>
      </w:r>
      <w:r w:rsidR="00013821">
        <w:rPr>
          <w:rFonts w:ascii="Times New Roman" w:hAnsi="Times New Roman" w:hint="eastAsia"/>
        </w:rPr>
        <w:t xml:space="preserve">observation and </w:t>
      </w:r>
      <w:r w:rsidRPr="001849C2">
        <w:rPr>
          <w:rFonts w:ascii="Times New Roman" w:hAnsi="Times New Roman"/>
        </w:rPr>
        <w:t xml:space="preserve">proposals are achieved: </w:t>
      </w:r>
    </w:p>
    <w:p w:rsidR="00013821" w:rsidRPr="00013821" w:rsidRDefault="00013821" w:rsidP="001849C2">
      <w:pPr>
        <w:rPr>
          <w:rFonts w:ascii="Times New Roman" w:hAnsi="Times New Roman"/>
          <w:b/>
        </w:rPr>
      </w:pPr>
      <w:r w:rsidRPr="00013821">
        <w:rPr>
          <w:rFonts w:ascii="Times New Roman" w:hAnsi="Times New Roman"/>
          <w:b/>
        </w:rPr>
        <w:t>O</w:t>
      </w:r>
      <w:r w:rsidRPr="00013821">
        <w:rPr>
          <w:rFonts w:ascii="Times New Roman" w:hAnsi="Times New Roman" w:hint="eastAsia"/>
          <w:b/>
        </w:rPr>
        <w:t xml:space="preserve">bservation 1: </w:t>
      </w:r>
      <w:r w:rsidRPr="00013821">
        <w:rPr>
          <w:rFonts w:ascii="Times New Roman" w:hAnsi="Times New Roman"/>
          <w:b/>
        </w:rPr>
        <w:t>L2 UE-to-Network Relay</w:t>
      </w:r>
      <w:r w:rsidRPr="00013821">
        <w:rPr>
          <w:rFonts w:ascii="Times New Roman" w:hAnsi="Times New Roman" w:hint="eastAsia"/>
          <w:b/>
        </w:rPr>
        <w:t xml:space="preserve"> has impact on F1AP if CU/DU </w:t>
      </w:r>
      <w:proofErr w:type="spellStart"/>
      <w:r w:rsidRPr="00013821">
        <w:rPr>
          <w:rFonts w:ascii="Times New Roman" w:hAnsi="Times New Roman" w:hint="eastAsia"/>
          <w:b/>
        </w:rPr>
        <w:t>archtecture</w:t>
      </w:r>
      <w:proofErr w:type="spellEnd"/>
      <w:r w:rsidRPr="00013821">
        <w:rPr>
          <w:rFonts w:ascii="Times New Roman" w:hAnsi="Times New Roman" w:hint="eastAsia"/>
          <w:b/>
        </w:rPr>
        <w:t xml:space="preserve"> is considered.</w:t>
      </w:r>
      <w:r w:rsidRPr="00176442">
        <w:rPr>
          <w:rFonts w:ascii="Times New Roman" w:hAnsi="Times New Roman" w:hint="eastAsia"/>
          <w:b/>
        </w:rPr>
        <w:t xml:space="preserve"> </w:t>
      </w:r>
    </w:p>
    <w:p w:rsidR="00013821" w:rsidRPr="00013821" w:rsidRDefault="00013821" w:rsidP="00013821">
      <w:pPr>
        <w:rPr>
          <w:rFonts w:ascii="Times New Roman" w:hAnsi="Times New Roman"/>
          <w:b/>
        </w:rPr>
      </w:pPr>
      <w:bookmarkStart w:id="7" w:name="_Ref189809556"/>
      <w:bookmarkStart w:id="8" w:name="_Ref174151459"/>
      <w:bookmarkStart w:id="9" w:name="_Ref450865335"/>
      <w:r w:rsidRPr="00013821">
        <w:rPr>
          <w:rFonts w:ascii="Times New Roman" w:hAnsi="Times New Roman"/>
          <w:b/>
        </w:rPr>
        <w:t>P</w:t>
      </w:r>
      <w:r w:rsidRPr="00013821">
        <w:rPr>
          <w:rFonts w:ascii="Times New Roman" w:hAnsi="Times New Roman" w:hint="eastAsia"/>
          <w:b/>
        </w:rPr>
        <w:t xml:space="preserve">roposal 1: </w:t>
      </w:r>
      <w:r w:rsidRPr="00013821">
        <w:rPr>
          <w:rFonts w:ascii="Times New Roman" w:hAnsi="Times New Roman"/>
          <w:b/>
        </w:rPr>
        <w:t>T</w:t>
      </w:r>
      <w:r w:rsidRPr="00013821">
        <w:rPr>
          <w:rFonts w:ascii="Times New Roman" w:hAnsi="Times New Roman" w:hint="eastAsia"/>
          <w:b/>
        </w:rPr>
        <w:t xml:space="preserve">he </w:t>
      </w:r>
      <w:proofErr w:type="spellStart"/>
      <w:r w:rsidRPr="00013821">
        <w:rPr>
          <w:rFonts w:ascii="Times New Roman" w:hAnsi="Times New Roman" w:hint="eastAsia"/>
          <w:b/>
        </w:rPr>
        <w:t>lagecy</w:t>
      </w:r>
      <w:proofErr w:type="spellEnd"/>
      <w:r w:rsidRPr="00013821">
        <w:rPr>
          <w:rFonts w:ascii="Times New Roman" w:hAnsi="Times New Roman" w:hint="eastAsia"/>
          <w:b/>
        </w:rPr>
        <w:t xml:space="preserve"> </w:t>
      </w:r>
      <w:proofErr w:type="spellStart"/>
      <w:r w:rsidRPr="00013821">
        <w:rPr>
          <w:rFonts w:ascii="Times New Roman" w:hAnsi="Times New Roman" w:hint="eastAsia"/>
          <w:b/>
        </w:rPr>
        <w:t>retieve</w:t>
      </w:r>
      <w:proofErr w:type="spellEnd"/>
      <w:r w:rsidRPr="00013821">
        <w:rPr>
          <w:rFonts w:ascii="Times New Roman" w:hAnsi="Times New Roman" w:hint="eastAsia"/>
          <w:b/>
        </w:rPr>
        <w:t xml:space="preserve"> UE context procedure can be reused in L2 SL relay.</w:t>
      </w:r>
    </w:p>
    <w:p w:rsidR="001849C2" w:rsidRPr="00013821" w:rsidRDefault="00013821" w:rsidP="008C77EE">
      <w:pPr>
        <w:rPr>
          <w:rFonts w:ascii="Times New Roman" w:hAnsi="Times New Roman"/>
          <w:b/>
        </w:rPr>
      </w:pPr>
      <w:r w:rsidRPr="00647773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 w:hint="eastAsia"/>
          <w:b/>
        </w:rPr>
        <w:t>2</w:t>
      </w:r>
      <w:r>
        <w:rPr>
          <w:rFonts w:ascii="Times New Roman" w:hint="eastAsia"/>
          <w:b/>
        </w:rPr>
        <w:t xml:space="preserve">: RAN3 to discuss and confirm whether include F1AP impact on </w:t>
      </w:r>
      <w:r w:rsidRPr="00176442">
        <w:rPr>
          <w:rFonts w:ascii="Times New Roman" w:hAnsi="Times New Roman"/>
          <w:b/>
        </w:rPr>
        <w:t>L2 UE-to-Network Relay</w:t>
      </w:r>
      <w:r>
        <w:rPr>
          <w:rFonts w:ascii="Times New Roman" w:hAnsi="Times New Roman" w:hint="eastAsia"/>
          <w:b/>
        </w:rPr>
        <w:t>.</w:t>
      </w:r>
    </w:p>
    <w:p w:rsidR="00D0573B" w:rsidRDefault="00D0573B" w:rsidP="008C77EE">
      <w:pPr>
        <w:pStyle w:val="1"/>
        <w:jc w:val="both"/>
      </w:pPr>
      <w:r>
        <w:rPr>
          <w:rFonts w:hint="eastAsia"/>
        </w:rPr>
        <w:t>Reference</w:t>
      </w:r>
      <w:bookmarkEnd w:id="7"/>
      <w:bookmarkEnd w:id="8"/>
      <w:bookmarkEnd w:id="9"/>
    </w:p>
    <w:p w:rsidR="00D0573B" w:rsidRPr="005B7008" w:rsidRDefault="005B7008" w:rsidP="00783084">
      <w:pPr>
        <w:numPr>
          <w:ilvl w:val="0"/>
          <w:numId w:val="12"/>
        </w:numPr>
        <w:rPr>
          <w:rFonts w:ascii="Times New Roman" w:hAnsi="Times New Roman"/>
          <w:lang w:val="en-US"/>
        </w:rPr>
      </w:pPr>
      <w:bookmarkStart w:id="10" w:name="_Ref32829969"/>
      <w:r>
        <w:rPr>
          <w:rFonts w:ascii="Times New Roman" w:hAnsi="Times New Roman"/>
        </w:rPr>
        <w:t>3GPP RP</w:t>
      </w:r>
      <w:r w:rsidR="00E3161D" w:rsidRPr="005B7008">
        <w:rPr>
          <w:rFonts w:ascii="Times New Roman" w:hAnsi="Times New Roman"/>
        </w:rPr>
        <w:t>-21</w:t>
      </w:r>
      <w:r w:rsidRPr="005B7008">
        <w:rPr>
          <w:rFonts w:ascii="Times New Roman" w:hAnsi="Times New Roman"/>
        </w:rPr>
        <w:t>2601</w:t>
      </w:r>
      <w:r w:rsidR="00586188" w:rsidRPr="005B7008">
        <w:rPr>
          <w:rFonts w:ascii="Times New Roman" w:hAnsi="Times New Roman"/>
        </w:rPr>
        <w:t xml:space="preserve"> </w:t>
      </w:r>
      <w:proofErr w:type="gramStart"/>
      <w:r w:rsidR="00586188" w:rsidRPr="005B7008">
        <w:rPr>
          <w:rFonts w:ascii="Times New Roman" w:hAnsi="Times New Roman"/>
        </w:rPr>
        <w:t xml:space="preserve">" </w:t>
      </w:r>
      <w:r w:rsidR="00911B14" w:rsidRPr="005B7008">
        <w:rPr>
          <w:rFonts w:ascii="Times New Roman" w:hAnsi="Times New Roman"/>
        </w:rPr>
        <w:t>WID</w:t>
      </w:r>
      <w:proofErr w:type="gramEnd"/>
      <w:r w:rsidR="00586188" w:rsidRPr="005B7008">
        <w:rPr>
          <w:rFonts w:ascii="Times New Roman" w:hAnsi="Times New Roman"/>
        </w:rPr>
        <w:t xml:space="preserve"> on NR </w:t>
      </w:r>
      <w:proofErr w:type="spellStart"/>
      <w:r w:rsidR="00586188" w:rsidRPr="005B7008">
        <w:rPr>
          <w:rFonts w:ascii="Times New Roman" w:hAnsi="Times New Roman"/>
        </w:rPr>
        <w:t>sidelink</w:t>
      </w:r>
      <w:proofErr w:type="spellEnd"/>
      <w:r w:rsidR="00586188" w:rsidRPr="005B7008">
        <w:rPr>
          <w:rFonts w:ascii="Times New Roman" w:hAnsi="Times New Roman"/>
        </w:rPr>
        <w:t xml:space="preserve"> relay".</w:t>
      </w:r>
    </w:p>
    <w:p w:rsidR="0098174C" w:rsidRPr="0098174C" w:rsidRDefault="005B7008" w:rsidP="0098174C">
      <w:pPr>
        <w:numPr>
          <w:ilvl w:val="0"/>
          <w:numId w:val="12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</w:rPr>
        <w:t>TR38.83</w:t>
      </w:r>
      <w:r w:rsidRPr="005B7008">
        <w:rPr>
          <w:rFonts w:ascii="Times New Roman" w:hAnsi="Times New Roman"/>
        </w:rPr>
        <w:t xml:space="preserve">6, v17.0.0, Study on NR </w:t>
      </w:r>
      <w:proofErr w:type="spellStart"/>
      <w:r w:rsidRPr="005B7008">
        <w:rPr>
          <w:rFonts w:ascii="Times New Roman" w:hAnsi="Times New Roman"/>
        </w:rPr>
        <w:t>sidelink</w:t>
      </w:r>
      <w:proofErr w:type="spellEnd"/>
      <w:r w:rsidRPr="005B7008">
        <w:rPr>
          <w:rFonts w:ascii="Times New Roman" w:hAnsi="Times New Roman"/>
        </w:rPr>
        <w:t xml:space="preserve"> relay</w:t>
      </w:r>
      <w:r>
        <w:rPr>
          <w:rFonts w:ascii="Times New Roman" w:hAnsi="Times New Roman" w:hint="eastAsia"/>
        </w:rPr>
        <w:t>.</w:t>
      </w:r>
    </w:p>
    <w:p w:rsidR="007E65C8" w:rsidRPr="007E65C8" w:rsidRDefault="007E65C8" w:rsidP="007E65C8">
      <w:pPr>
        <w:rPr>
          <w:color w:val="FF0000"/>
        </w:rPr>
      </w:pPr>
    </w:p>
    <w:bookmarkEnd w:id="10"/>
    <w:p w:rsidR="00D0573B" w:rsidRDefault="00D0573B">
      <w:pPr>
        <w:pStyle w:val="Reference"/>
      </w:pPr>
    </w:p>
    <w:sectPr w:rsidR="00D0573B" w:rsidSect="00B51C21">
      <w:footerReference w:type="default" r:id="rId14"/>
      <w:footnotePr>
        <w:numRestart w:val="eachSect"/>
      </w:footnotePr>
      <w:pgSz w:w="16840" w:h="11907" w:orient="landscape"/>
      <w:pgMar w:top="1440" w:right="1797" w:bottom="1440" w:left="1701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54B" w:rsidRDefault="00CC154B">
      <w:pPr>
        <w:spacing w:after="0"/>
      </w:pPr>
      <w:r>
        <w:separator/>
      </w:r>
    </w:p>
  </w:endnote>
  <w:endnote w:type="continuationSeparator" w:id="0">
    <w:p w:rsidR="00CC154B" w:rsidRDefault="00CC15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altName w:val="Wingdings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A39" w:rsidRDefault="00E36A39">
    <w:pPr>
      <w:pStyle w:val="a9"/>
      <w:tabs>
        <w:tab w:val="center" w:pos="4820"/>
        <w:tab w:val="right" w:pos="9639"/>
      </w:tabs>
      <w:jc w:val="left"/>
    </w:pPr>
    <w:r>
      <w:tab/>
    </w:r>
    <w:r w:rsidR="004174D9">
      <w:fldChar w:fldCharType="begin"/>
    </w:r>
    <w:r>
      <w:rPr>
        <w:rStyle w:val="a6"/>
      </w:rPr>
      <w:instrText xml:space="preserve"> PAGE </w:instrText>
    </w:r>
    <w:r w:rsidR="004174D9">
      <w:fldChar w:fldCharType="separate"/>
    </w:r>
    <w:r w:rsidR="0098174C">
      <w:rPr>
        <w:rStyle w:val="a6"/>
        <w:noProof/>
      </w:rPr>
      <w:t>1</w:t>
    </w:r>
    <w:r w:rsidR="004174D9">
      <w:fldChar w:fldCharType="end"/>
    </w:r>
    <w:r>
      <w:rPr>
        <w:rStyle w:val="a6"/>
      </w:rPr>
      <w:t>/</w:t>
    </w:r>
    <w:r w:rsidR="004174D9">
      <w:fldChar w:fldCharType="begin"/>
    </w:r>
    <w:r>
      <w:rPr>
        <w:rStyle w:val="a6"/>
      </w:rPr>
      <w:instrText xml:space="preserve"> NUMPAGES </w:instrText>
    </w:r>
    <w:r w:rsidR="004174D9">
      <w:fldChar w:fldCharType="separate"/>
    </w:r>
    <w:r w:rsidR="0098174C">
      <w:rPr>
        <w:rStyle w:val="a6"/>
        <w:noProof/>
      </w:rPr>
      <w:t>4</w:t>
    </w:r>
    <w:r w:rsidR="004174D9">
      <w:fldChar w:fldCharType="end"/>
    </w:r>
    <w:r>
      <w:rPr>
        <w:rStyle w:val="a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54B" w:rsidRDefault="00CC154B">
      <w:pPr>
        <w:spacing w:after="0"/>
      </w:pPr>
      <w:r>
        <w:separator/>
      </w:r>
    </w:p>
  </w:footnote>
  <w:footnote w:type="continuationSeparator" w:id="0">
    <w:p w:rsidR="00CC154B" w:rsidRDefault="00CC154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EB1577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101F27"/>
    <w:multiLevelType w:val="hybridMultilevel"/>
    <w:tmpl w:val="221CE786"/>
    <w:lvl w:ilvl="0" w:tplc="AF22480A">
      <w:start w:val="6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B27550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6">
    <w:nsid w:val="674F7F2B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6"/>
  </w:num>
  <w:num w:numId="4">
    <w:abstractNumId w:val="14"/>
  </w:num>
  <w:num w:numId="5">
    <w:abstractNumId w:val="5"/>
  </w:num>
  <w:num w:numId="6">
    <w:abstractNumId w:val="13"/>
  </w:num>
  <w:num w:numId="7">
    <w:abstractNumId w:val="11"/>
  </w:num>
  <w:num w:numId="8">
    <w:abstractNumId w:val="19"/>
  </w:num>
  <w:num w:numId="9">
    <w:abstractNumId w:val="29"/>
  </w:num>
  <w:num w:numId="10">
    <w:abstractNumId w:val="20"/>
  </w:num>
  <w:num w:numId="11">
    <w:abstractNumId w:val="28"/>
  </w:num>
  <w:num w:numId="12">
    <w:abstractNumId w:val="18"/>
  </w:num>
  <w:num w:numId="13">
    <w:abstractNumId w:val="25"/>
  </w:num>
  <w:num w:numId="14">
    <w:abstractNumId w:val="27"/>
  </w:num>
  <w:num w:numId="15">
    <w:abstractNumId w:val="8"/>
  </w:num>
  <w:num w:numId="16">
    <w:abstractNumId w:val="16"/>
  </w:num>
  <w:num w:numId="17">
    <w:abstractNumId w:val="1"/>
  </w:num>
  <w:num w:numId="18">
    <w:abstractNumId w:val="7"/>
  </w:num>
  <w:num w:numId="19">
    <w:abstractNumId w:val="9"/>
  </w:num>
  <w:num w:numId="20">
    <w:abstractNumId w:val="4"/>
  </w:num>
  <w:num w:numId="21">
    <w:abstractNumId w:val="17"/>
  </w:num>
  <w:num w:numId="22">
    <w:abstractNumId w:val="24"/>
  </w:num>
  <w:num w:numId="23">
    <w:abstractNumId w:val="3"/>
  </w:num>
  <w:num w:numId="24">
    <w:abstractNumId w:val="23"/>
  </w:num>
  <w:num w:numId="25">
    <w:abstractNumId w:val="10"/>
  </w:num>
  <w:num w:numId="26">
    <w:abstractNumId w:val="15"/>
  </w:num>
  <w:num w:numId="27">
    <w:abstractNumId w:val="2"/>
  </w:num>
  <w:num w:numId="28">
    <w:abstractNumId w:val="12"/>
  </w:num>
  <w:num w:numId="29">
    <w:abstractNumId w:val="26"/>
  </w:num>
  <w:num w:numId="30">
    <w:abstractNumId w:val="22"/>
  </w:num>
  <w:num w:numId="31">
    <w:abstractNumId w:val="0"/>
  </w:num>
  <w:num w:numId="32">
    <w:abstractNumId w:val="0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hideGrammaticalErrors/>
  <w:proofState w:spelling="clean" w:grammar="clean"/>
  <w:attachedTemplate r:id="rId1"/>
  <w:linkStyles/>
  <w:stylePaneFormatFilter w:val="0004"/>
  <w:defaultTabStop w:val="567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45058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docVars>
    <w:docVar w:name="__Grammarly_42____i" w:val="H4sIAAAAAAAEAKtWckksSQxILCpxzi/NK1GyMqwFAAEhoTITAAAA"/>
    <w:docVar w:name="__Grammarly_42___1" w:val="H4sIAAAAAAAEAKtWcslP9kxRslIyNDY0NjMwM7YwMjQzNTYxMDJS0lEKTi0uzszPAykwMq8FAF8oR2c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3821"/>
    <w:rsid w:val="000149CA"/>
    <w:rsid w:val="00014D3C"/>
    <w:rsid w:val="00015249"/>
    <w:rsid w:val="0001576E"/>
    <w:rsid w:val="00015D15"/>
    <w:rsid w:val="00015E77"/>
    <w:rsid w:val="000203DC"/>
    <w:rsid w:val="0002068F"/>
    <w:rsid w:val="00021D50"/>
    <w:rsid w:val="000223D9"/>
    <w:rsid w:val="000228A2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292"/>
    <w:rsid w:val="000444EF"/>
    <w:rsid w:val="00045A25"/>
    <w:rsid w:val="000460BB"/>
    <w:rsid w:val="00046743"/>
    <w:rsid w:val="0005140D"/>
    <w:rsid w:val="0005145F"/>
    <w:rsid w:val="00052A07"/>
    <w:rsid w:val="00052E30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2E4"/>
    <w:rsid w:val="00063B59"/>
    <w:rsid w:val="0006402A"/>
    <w:rsid w:val="0006487E"/>
    <w:rsid w:val="00065E1A"/>
    <w:rsid w:val="000705A3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6DA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1328"/>
    <w:rsid w:val="000D28BF"/>
    <w:rsid w:val="000D2904"/>
    <w:rsid w:val="000D2D12"/>
    <w:rsid w:val="000D3FD1"/>
    <w:rsid w:val="000D4797"/>
    <w:rsid w:val="000D4BD7"/>
    <w:rsid w:val="000D67B4"/>
    <w:rsid w:val="000D7E2B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1C69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4CE"/>
    <w:rsid w:val="00137AB5"/>
    <w:rsid w:val="00137CDC"/>
    <w:rsid w:val="00137F0B"/>
    <w:rsid w:val="001400FF"/>
    <w:rsid w:val="00141A2F"/>
    <w:rsid w:val="0014377A"/>
    <w:rsid w:val="00143783"/>
    <w:rsid w:val="00144A42"/>
    <w:rsid w:val="00145AEB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3396"/>
    <w:rsid w:val="00164B62"/>
    <w:rsid w:val="00165545"/>
    <w:rsid w:val="001659C1"/>
    <w:rsid w:val="00166588"/>
    <w:rsid w:val="00166BB5"/>
    <w:rsid w:val="0016751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442"/>
    <w:rsid w:val="00176A65"/>
    <w:rsid w:val="001772CC"/>
    <w:rsid w:val="00180120"/>
    <w:rsid w:val="0018143F"/>
    <w:rsid w:val="001825C5"/>
    <w:rsid w:val="00182AC3"/>
    <w:rsid w:val="00183C22"/>
    <w:rsid w:val="001849C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1CFA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0B5"/>
    <w:rsid w:val="001C2DC5"/>
    <w:rsid w:val="001C3090"/>
    <w:rsid w:val="001C3832"/>
    <w:rsid w:val="001C3D2A"/>
    <w:rsid w:val="001C3F1A"/>
    <w:rsid w:val="001C6B41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D71B5"/>
    <w:rsid w:val="001D76AB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0A5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221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3C9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1A1E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1FA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69B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B31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0B36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BBD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36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58B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1D6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5981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60B2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4D"/>
    <w:rsid w:val="003A46B0"/>
    <w:rsid w:val="003A5154"/>
    <w:rsid w:val="003A5367"/>
    <w:rsid w:val="003A5B0A"/>
    <w:rsid w:val="003A6BAC"/>
    <w:rsid w:val="003A7EF3"/>
    <w:rsid w:val="003A7F7A"/>
    <w:rsid w:val="003B07A7"/>
    <w:rsid w:val="003B088E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89F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4D9"/>
    <w:rsid w:val="00420059"/>
    <w:rsid w:val="00420936"/>
    <w:rsid w:val="00421105"/>
    <w:rsid w:val="00421CBB"/>
    <w:rsid w:val="00422B15"/>
    <w:rsid w:val="00422D45"/>
    <w:rsid w:val="004242F4"/>
    <w:rsid w:val="00425A56"/>
    <w:rsid w:val="00425B88"/>
    <w:rsid w:val="00425ED4"/>
    <w:rsid w:val="004260C3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6835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4AC"/>
    <w:rsid w:val="004B5C2F"/>
    <w:rsid w:val="004B72FC"/>
    <w:rsid w:val="004B7C0C"/>
    <w:rsid w:val="004C089A"/>
    <w:rsid w:val="004C118D"/>
    <w:rsid w:val="004C3898"/>
    <w:rsid w:val="004C4246"/>
    <w:rsid w:val="004C49D0"/>
    <w:rsid w:val="004C53D8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315A"/>
    <w:rsid w:val="004E323C"/>
    <w:rsid w:val="004E4601"/>
    <w:rsid w:val="004E462E"/>
    <w:rsid w:val="004E4B4E"/>
    <w:rsid w:val="004E4E16"/>
    <w:rsid w:val="004E519A"/>
    <w:rsid w:val="004E56DC"/>
    <w:rsid w:val="004E76F4"/>
    <w:rsid w:val="004F0B4E"/>
    <w:rsid w:val="004F0B6C"/>
    <w:rsid w:val="004F1F18"/>
    <w:rsid w:val="004F2078"/>
    <w:rsid w:val="004F2649"/>
    <w:rsid w:val="004F32AE"/>
    <w:rsid w:val="004F40AE"/>
    <w:rsid w:val="004F4667"/>
    <w:rsid w:val="004F4DA3"/>
    <w:rsid w:val="004F789D"/>
    <w:rsid w:val="004F7C46"/>
    <w:rsid w:val="004F7FD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0D1C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3E66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2E40"/>
    <w:rsid w:val="0055316E"/>
    <w:rsid w:val="00554E19"/>
    <w:rsid w:val="005574E6"/>
    <w:rsid w:val="00560F4B"/>
    <w:rsid w:val="0056121F"/>
    <w:rsid w:val="0056176B"/>
    <w:rsid w:val="005652B0"/>
    <w:rsid w:val="00565CF0"/>
    <w:rsid w:val="00565F7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3CB1"/>
    <w:rsid w:val="00573FB2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13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27"/>
    <w:rsid w:val="005B43C4"/>
    <w:rsid w:val="005B44FC"/>
    <w:rsid w:val="005B50DB"/>
    <w:rsid w:val="005B6F83"/>
    <w:rsid w:val="005B7008"/>
    <w:rsid w:val="005C0A0D"/>
    <w:rsid w:val="005C1A97"/>
    <w:rsid w:val="005C2C9C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68A"/>
    <w:rsid w:val="005D5E76"/>
    <w:rsid w:val="005D757F"/>
    <w:rsid w:val="005E08E8"/>
    <w:rsid w:val="005E0A23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49F7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105"/>
    <w:rsid w:val="0064624E"/>
    <w:rsid w:val="00647773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B"/>
    <w:rsid w:val="00683E3F"/>
    <w:rsid w:val="00683ECE"/>
    <w:rsid w:val="00684C20"/>
    <w:rsid w:val="00685C64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54E"/>
    <w:rsid w:val="006A697B"/>
    <w:rsid w:val="006A6EA1"/>
    <w:rsid w:val="006A7937"/>
    <w:rsid w:val="006A79E2"/>
    <w:rsid w:val="006A7AFF"/>
    <w:rsid w:val="006B054E"/>
    <w:rsid w:val="006B1816"/>
    <w:rsid w:val="006B1CCF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17FC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16A"/>
    <w:rsid w:val="007148D3"/>
    <w:rsid w:val="00715B9A"/>
    <w:rsid w:val="00716355"/>
    <w:rsid w:val="007165ED"/>
    <w:rsid w:val="0072017E"/>
    <w:rsid w:val="00720C9B"/>
    <w:rsid w:val="007213F5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80B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AC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3F76"/>
    <w:rsid w:val="00785490"/>
    <w:rsid w:val="0078591D"/>
    <w:rsid w:val="00785B43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D15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3E7C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3A88"/>
    <w:rsid w:val="007E4610"/>
    <w:rsid w:val="007E4715"/>
    <w:rsid w:val="007E505B"/>
    <w:rsid w:val="007E55FE"/>
    <w:rsid w:val="007E5EFF"/>
    <w:rsid w:val="007E65C8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B0C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AD4"/>
    <w:rsid w:val="00822EA8"/>
    <w:rsid w:val="008235DB"/>
    <w:rsid w:val="00823CDF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A93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600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7EE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0EEC"/>
    <w:rsid w:val="00902327"/>
    <w:rsid w:val="00902350"/>
    <w:rsid w:val="009023A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58E0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326"/>
    <w:rsid w:val="00942569"/>
    <w:rsid w:val="009429D3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74C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57B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3F38"/>
    <w:rsid w:val="009B4DF4"/>
    <w:rsid w:val="009B5261"/>
    <w:rsid w:val="009B55A4"/>
    <w:rsid w:val="009B564E"/>
    <w:rsid w:val="009B6261"/>
    <w:rsid w:val="009B77CD"/>
    <w:rsid w:val="009B7E87"/>
    <w:rsid w:val="009B7F3D"/>
    <w:rsid w:val="009C27EA"/>
    <w:rsid w:val="009C3EBF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1FAE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7C6F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B3A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6EA0"/>
    <w:rsid w:val="00AF78ED"/>
    <w:rsid w:val="00AF7B02"/>
    <w:rsid w:val="00B006FE"/>
    <w:rsid w:val="00B00732"/>
    <w:rsid w:val="00B007CB"/>
    <w:rsid w:val="00B00A1F"/>
    <w:rsid w:val="00B02AA9"/>
    <w:rsid w:val="00B02FA3"/>
    <w:rsid w:val="00B02FF3"/>
    <w:rsid w:val="00B038A0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393"/>
    <w:rsid w:val="00B37BBF"/>
    <w:rsid w:val="00B40445"/>
    <w:rsid w:val="00B41888"/>
    <w:rsid w:val="00B41BC6"/>
    <w:rsid w:val="00B43E66"/>
    <w:rsid w:val="00B445BC"/>
    <w:rsid w:val="00B446EA"/>
    <w:rsid w:val="00B45A52"/>
    <w:rsid w:val="00B45EFE"/>
    <w:rsid w:val="00B46175"/>
    <w:rsid w:val="00B51C21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6769"/>
    <w:rsid w:val="00B77769"/>
    <w:rsid w:val="00B804B0"/>
    <w:rsid w:val="00B81A6C"/>
    <w:rsid w:val="00B8321F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6235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1DB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1A8C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2DD2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5DE0"/>
    <w:rsid w:val="00C3719D"/>
    <w:rsid w:val="00C37E54"/>
    <w:rsid w:val="00C40AD2"/>
    <w:rsid w:val="00C40F43"/>
    <w:rsid w:val="00C41779"/>
    <w:rsid w:val="00C45066"/>
    <w:rsid w:val="00C450C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77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2DDB"/>
    <w:rsid w:val="00C8359D"/>
    <w:rsid w:val="00C83DA8"/>
    <w:rsid w:val="00C83F26"/>
    <w:rsid w:val="00C8682D"/>
    <w:rsid w:val="00C9027A"/>
    <w:rsid w:val="00C90417"/>
    <w:rsid w:val="00C9068E"/>
    <w:rsid w:val="00C918CB"/>
    <w:rsid w:val="00C926A5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54B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0460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18F4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7B7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9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3F9E"/>
    <w:rsid w:val="00D640DA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53B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A13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61D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5E6B"/>
    <w:rsid w:val="00E3667B"/>
    <w:rsid w:val="00E366DD"/>
    <w:rsid w:val="00E36A39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2D0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518"/>
    <w:rsid w:val="00E768EA"/>
    <w:rsid w:val="00E76AA8"/>
    <w:rsid w:val="00E76B2B"/>
    <w:rsid w:val="00E774DD"/>
    <w:rsid w:val="00E80030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2E83"/>
    <w:rsid w:val="00EE4874"/>
    <w:rsid w:val="00EE6075"/>
    <w:rsid w:val="00EE6434"/>
    <w:rsid w:val="00EE77B3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A87"/>
    <w:rsid w:val="00EF6DC5"/>
    <w:rsid w:val="00EF718B"/>
    <w:rsid w:val="00EF721D"/>
    <w:rsid w:val="00EF73D5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5E6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3EB0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4F51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5EE6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6A4C"/>
    <w:rsid w:val="00FD74DB"/>
    <w:rsid w:val="00FD7660"/>
    <w:rsid w:val="00FE0655"/>
    <w:rsid w:val="00FE08D3"/>
    <w:rsid w:val="00FE2365"/>
    <w:rsid w:val="00FE252B"/>
    <w:rsid w:val="00FE30E9"/>
    <w:rsid w:val="00FE37D7"/>
    <w:rsid w:val="00FE3AB4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A46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67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Char"/>
    <w:qFormat/>
    <w:rsid w:val="00B767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B76769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76769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76769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76769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76769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76769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76769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rsid w:val="00B76769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B76769"/>
    <w:rPr>
      <w:sz w:val="16"/>
      <w:szCs w:val="16"/>
    </w:rPr>
  </w:style>
  <w:style w:type="character" w:styleId="a5">
    <w:name w:val="Hyperlink"/>
    <w:uiPriority w:val="99"/>
    <w:rsid w:val="00B76769"/>
    <w:rPr>
      <w:color w:val="0000FF"/>
      <w:u w:val="single"/>
      <w:lang w:val="en-GB"/>
    </w:rPr>
  </w:style>
  <w:style w:type="character" w:styleId="a6">
    <w:name w:val="page number"/>
    <w:basedOn w:val="a1"/>
    <w:semiHidden/>
    <w:rsid w:val="00B76769"/>
  </w:style>
  <w:style w:type="character" w:styleId="a7">
    <w:name w:val="FollowedHyperlink"/>
    <w:semiHidden/>
    <w:rsid w:val="00B76769"/>
    <w:rPr>
      <w:color w:val="FF0000"/>
      <w:u w:val="single"/>
    </w:rPr>
  </w:style>
  <w:style w:type="character" w:styleId="a8">
    <w:name w:val="footnote reference"/>
    <w:semiHidden/>
    <w:rsid w:val="00B76769"/>
    <w:rPr>
      <w:b/>
      <w:bCs/>
      <w:position w:val="6"/>
      <w:sz w:val="16"/>
      <w:szCs w:val="16"/>
    </w:rPr>
  </w:style>
  <w:style w:type="character" w:customStyle="1" w:styleId="Char">
    <w:name w:val="页脚 Char"/>
    <w:link w:val="a9"/>
    <w:uiPriority w:val="99"/>
    <w:qFormat/>
    <w:locked/>
    <w:rsid w:val="00B76769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sid w:val="00B7676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B76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76769"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a">
    <w:name w:val="首标题"/>
    <w:uiPriority w:val="99"/>
    <w:qFormat/>
    <w:rsid w:val="00B76769"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sid w:val="00B7676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76769"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sid w:val="00B76769"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  <w:rsid w:val="00B76769"/>
  </w:style>
  <w:style w:type="character" w:customStyle="1" w:styleId="B1Char1">
    <w:name w:val="B1 Char1"/>
    <w:qFormat/>
    <w:rsid w:val="00B76769"/>
    <w:rPr>
      <w:rFonts w:eastAsia="Times New Roman"/>
    </w:rPr>
  </w:style>
  <w:style w:type="character" w:customStyle="1" w:styleId="Char0">
    <w:name w:val="正文文本 Char"/>
    <w:link w:val="ab"/>
    <w:rsid w:val="00B76769"/>
    <w:rPr>
      <w:rFonts w:ascii="Arial" w:hAnsi="Arial"/>
      <w:lang w:val="en-GB"/>
    </w:rPr>
  </w:style>
  <w:style w:type="character" w:customStyle="1" w:styleId="CharChar7">
    <w:name w:val="Char Char7"/>
    <w:rsid w:val="00B7676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sid w:val="00B76769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76769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link w:val="1"/>
    <w:rsid w:val="00B7676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sid w:val="00B76769"/>
    <w:rPr>
      <w:rFonts w:ascii="Arial" w:hAnsi="Arial"/>
      <w:lang w:val="en-GB" w:eastAsia="en-US"/>
    </w:rPr>
  </w:style>
  <w:style w:type="character" w:customStyle="1" w:styleId="ZGSM">
    <w:name w:val="ZGSM"/>
    <w:rsid w:val="00B76769"/>
  </w:style>
  <w:style w:type="character" w:customStyle="1" w:styleId="Doc-text2Char">
    <w:name w:val="Doc-text2 Char"/>
    <w:link w:val="Doc-text2"/>
    <w:qFormat/>
    <w:rsid w:val="00B76769"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B76769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sid w:val="00B7676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B76769"/>
    <w:rPr>
      <w:rFonts w:ascii="Arial" w:hAnsi="Arial"/>
      <w:b/>
      <w:sz w:val="18"/>
      <w:lang w:val="en-GB" w:eastAsia="en-US"/>
    </w:rPr>
  </w:style>
  <w:style w:type="character" w:customStyle="1" w:styleId="Char1">
    <w:name w:val="页眉 Char"/>
    <w:link w:val="ac"/>
    <w:uiPriority w:val="99"/>
    <w:qFormat/>
    <w:locked/>
    <w:rsid w:val="00B76769"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sid w:val="00B76769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sid w:val="00B76769"/>
    <w:rPr>
      <w:rFonts w:ascii="Times New Roman" w:eastAsia="Times New Roman" w:hAnsi="Times New Roman"/>
    </w:rPr>
  </w:style>
  <w:style w:type="character" w:customStyle="1" w:styleId="ad">
    <w:name w:val="正文文本 字符"/>
    <w:rsid w:val="00B76769"/>
    <w:rPr>
      <w:rFonts w:ascii="Arial" w:hAnsi="Arial"/>
      <w:lang w:val="en-GB"/>
    </w:rPr>
  </w:style>
  <w:style w:type="paragraph" w:styleId="ab">
    <w:name w:val="Body Text"/>
    <w:basedOn w:val="a0"/>
    <w:link w:val="Char0"/>
    <w:rsid w:val="00B76769"/>
  </w:style>
  <w:style w:type="paragraph" w:customStyle="1" w:styleId="ZG">
    <w:name w:val="ZG"/>
    <w:rsid w:val="00B767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  <w:rsid w:val="00B76769"/>
  </w:style>
  <w:style w:type="paragraph" w:customStyle="1" w:styleId="ZD">
    <w:name w:val="ZD"/>
    <w:rsid w:val="00B767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0">
    <w:name w:val="index 1"/>
    <w:basedOn w:val="a0"/>
    <w:semiHidden/>
    <w:rsid w:val="00B76769"/>
    <w:pPr>
      <w:keepLines/>
      <w:spacing w:after="0"/>
    </w:pPr>
  </w:style>
  <w:style w:type="paragraph" w:styleId="90">
    <w:name w:val="toc 9"/>
    <w:basedOn w:val="80"/>
    <w:semiHidden/>
    <w:rsid w:val="00B76769"/>
    <w:pPr>
      <w:ind w:left="1418" w:hanging="1418"/>
    </w:pPr>
  </w:style>
  <w:style w:type="paragraph" w:customStyle="1" w:styleId="TH">
    <w:name w:val="TH"/>
    <w:basedOn w:val="a0"/>
    <w:link w:val="THChar"/>
    <w:qFormat/>
    <w:rsid w:val="00B76769"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semiHidden/>
    <w:rsid w:val="00B76769"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rsid w:val="00B7676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">
    <w:name w:val="Document Map"/>
    <w:basedOn w:val="a0"/>
    <w:semiHidden/>
    <w:rsid w:val="00B76769"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rsid w:val="00B76769"/>
    <w:pPr>
      <w:jc w:val="center"/>
    </w:pPr>
  </w:style>
  <w:style w:type="paragraph" w:styleId="ac">
    <w:name w:val="header"/>
    <w:link w:val="Char1"/>
    <w:uiPriority w:val="99"/>
    <w:qFormat/>
    <w:rsid w:val="00B767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B76769"/>
    <w:pPr>
      <w:ind w:left="851" w:hanging="851"/>
    </w:pPr>
  </w:style>
  <w:style w:type="paragraph" w:styleId="30">
    <w:name w:val="List Bullet 3"/>
    <w:basedOn w:val="20"/>
    <w:rsid w:val="00B76769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rsid w:val="00B76769"/>
    <w:pPr>
      <w:spacing w:after="180"/>
      <w:jc w:val="left"/>
    </w:pPr>
    <w:rPr>
      <w:lang w:eastAsia="en-US"/>
    </w:rPr>
  </w:style>
  <w:style w:type="paragraph" w:styleId="40">
    <w:name w:val="List Bullet 4"/>
    <w:basedOn w:val="30"/>
    <w:rsid w:val="00B76769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rsid w:val="00B76769"/>
    <w:pPr>
      <w:spacing w:after="180"/>
      <w:jc w:val="left"/>
    </w:pPr>
    <w:rPr>
      <w:lang w:eastAsia="en-US"/>
    </w:rPr>
  </w:style>
  <w:style w:type="paragraph" w:styleId="21">
    <w:name w:val="toc 2"/>
    <w:basedOn w:val="11"/>
    <w:semiHidden/>
    <w:rsid w:val="00B76769"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rsid w:val="00B76769"/>
    <w:pPr>
      <w:framePr w:hRule="auto" w:wrap="notBeside" w:y="852"/>
    </w:pPr>
    <w:rPr>
      <w:i w:val="0"/>
      <w:sz w:val="40"/>
    </w:rPr>
  </w:style>
  <w:style w:type="paragraph" w:styleId="af0">
    <w:name w:val="List"/>
    <w:basedOn w:val="a0"/>
    <w:rsid w:val="00B76769"/>
    <w:pPr>
      <w:ind w:left="568" w:hanging="284"/>
    </w:pPr>
  </w:style>
  <w:style w:type="paragraph" w:styleId="20">
    <w:name w:val="List Bullet 2"/>
    <w:basedOn w:val="a"/>
    <w:rsid w:val="00B76769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sid w:val="00B76769"/>
    <w:rPr>
      <w:b/>
    </w:rPr>
  </w:style>
  <w:style w:type="paragraph" w:styleId="80">
    <w:name w:val="toc 8"/>
    <w:basedOn w:val="11"/>
    <w:semiHidden/>
    <w:rsid w:val="00B76769"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rsid w:val="00B767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1">
    <w:name w:val="table of figures"/>
    <w:basedOn w:val="a0"/>
    <w:next w:val="a0"/>
    <w:uiPriority w:val="99"/>
    <w:rsid w:val="00B76769"/>
    <w:pPr>
      <w:ind w:left="1418" w:hanging="1418"/>
      <w:jc w:val="left"/>
    </w:pPr>
    <w:rPr>
      <w:b/>
    </w:rPr>
  </w:style>
  <w:style w:type="paragraph" w:styleId="a">
    <w:name w:val="List Bullet"/>
    <w:basedOn w:val="ab"/>
    <w:rsid w:val="00B76769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rsid w:val="00B76769"/>
    <w:pPr>
      <w:framePr w:wrap="notBeside" w:y="16161"/>
    </w:pPr>
  </w:style>
  <w:style w:type="paragraph" w:styleId="a9">
    <w:name w:val="footer"/>
    <w:basedOn w:val="ac"/>
    <w:link w:val="Char"/>
    <w:uiPriority w:val="99"/>
    <w:qFormat/>
    <w:rsid w:val="00B76769"/>
    <w:pPr>
      <w:jc w:val="center"/>
    </w:pPr>
    <w:rPr>
      <w:i/>
      <w:iCs/>
    </w:rPr>
  </w:style>
  <w:style w:type="paragraph" w:styleId="50">
    <w:name w:val="List Bullet 5"/>
    <w:basedOn w:val="40"/>
    <w:rsid w:val="00B76769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rsid w:val="00B76769"/>
    <w:pPr>
      <w:keepLines/>
      <w:spacing w:after="180"/>
      <w:ind w:left="1702" w:hanging="1418"/>
      <w:jc w:val="left"/>
    </w:pPr>
    <w:rPr>
      <w:lang w:eastAsia="en-US"/>
    </w:rPr>
  </w:style>
  <w:style w:type="paragraph" w:styleId="af2">
    <w:name w:val="Balloon Text"/>
    <w:basedOn w:val="a0"/>
    <w:semiHidden/>
    <w:rsid w:val="00B76769"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rsid w:val="00B767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rsid w:val="00B767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2"/>
    <w:qFormat/>
    <w:rsid w:val="00B76769"/>
    <w:pPr>
      <w:spacing w:after="240"/>
      <w:jc w:val="center"/>
    </w:pPr>
    <w:rPr>
      <w:b/>
      <w:bCs/>
    </w:rPr>
  </w:style>
  <w:style w:type="paragraph" w:styleId="22">
    <w:name w:val="List Number 2"/>
    <w:basedOn w:val="af4"/>
    <w:rsid w:val="00B76769"/>
    <w:pPr>
      <w:ind w:left="851"/>
    </w:pPr>
  </w:style>
  <w:style w:type="paragraph" w:customStyle="1" w:styleId="3GPPHeader">
    <w:name w:val="3GPP_Header"/>
    <w:basedOn w:val="a0"/>
    <w:rsid w:val="00B767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rsid w:val="00B76769"/>
    <w:pPr>
      <w:spacing w:after="180"/>
      <w:jc w:val="left"/>
    </w:pPr>
    <w:rPr>
      <w:lang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Char3"/>
    <w:uiPriority w:val="34"/>
    <w:qFormat/>
    <w:rsid w:val="00B76769"/>
    <w:pPr>
      <w:ind w:left="720"/>
      <w:contextualSpacing/>
    </w:pPr>
  </w:style>
  <w:style w:type="paragraph" w:styleId="af6">
    <w:name w:val="annotation subject"/>
    <w:basedOn w:val="af7"/>
    <w:next w:val="af7"/>
    <w:semiHidden/>
    <w:rsid w:val="00B76769"/>
    <w:rPr>
      <w:b/>
      <w:bCs/>
    </w:rPr>
  </w:style>
  <w:style w:type="paragraph" w:styleId="41">
    <w:name w:val="toc 4"/>
    <w:basedOn w:val="32"/>
    <w:semiHidden/>
    <w:rsid w:val="00B76769"/>
    <w:pPr>
      <w:ind w:left="1418" w:hanging="1418"/>
    </w:pPr>
  </w:style>
  <w:style w:type="paragraph" w:customStyle="1" w:styleId="B1">
    <w:name w:val="B1"/>
    <w:basedOn w:val="af0"/>
    <w:link w:val="B1Char"/>
    <w:qFormat/>
    <w:rsid w:val="00B76769"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rsid w:val="00B76769"/>
    <w:pPr>
      <w:ind w:left="2268" w:hanging="2268"/>
    </w:pPr>
  </w:style>
  <w:style w:type="paragraph" w:styleId="23">
    <w:name w:val="List 2"/>
    <w:basedOn w:val="af0"/>
    <w:rsid w:val="00B76769"/>
    <w:pPr>
      <w:ind w:left="851"/>
    </w:pPr>
  </w:style>
  <w:style w:type="paragraph" w:customStyle="1" w:styleId="EW">
    <w:name w:val="EW"/>
    <w:basedOn w:val="EX"/>
    <w:rsid w:val="00B76769"/>
    <w:pPr>
      <w:spacing w:after="0"/>
    </w:pPr>
  </w:style>
  <w:style w:type="paragraph" w:styleId="31">
    <w:name w:val="List 3"/>
    <w:basedOn w:val="23"/>
    <w:rsid w:val="00B76769"/>
    <w:pPr>
      <w:ind w:left="1135"/>
    </w:pPr>
  </w:style>
  <w:style w:type="paragraph" w:styleId="42">
    <w:name w:val="List 4"/>
    <w:basedOn w:val="31"/>
    <w:rsid w:val="00B76769"/>
    <w:pPr>
      <w:ind w:left="1418"/>
    </w:pPr>
  </w:style>
  <w:style w:type="paragraph" w:customStyle="1" w:styleId="EQ">
    <w:name w:val="EQ"/>
    <w:basedOn w:val="a0"/>
    <w:next w:val="a0"/>
    <w:rsid w:val="00B76769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rsid w:val="00B76769"/>
    <w:pPr>
      <w:ind w:left="1702"/>
    </w:pPr>
  </w:style>
  <w:style w:type="paragraph" w:customStyle="1" w:styleId="Figure">
    <w:name w:val="Figure"/>
    <w:basedOn w:val="a0"/>
    <w:next w:val="af3"/>
    <w:rsid w:val="00B76769"/>
    <w:pPr>
      <w:keepNext/>
      <w:keepLines/>
      <w:spacing w:before="180"/>
      <w:jc w:val="center"/>
    </w:pPr>
  </w:style>
  <w:style w:type="paragraph" w:styleId="af7">
    <w:name w:val="annotation text"/>
    <w:basedOn w:val="a0"/>
    <w:link w:val="Char4"/>
    <w:uiPriority w:val="99"/>
    <w:qFormat/>
    <w:rsid w:val="00B76769"/>
  </w:style>
  <w:style w:type="paragraph" w:customStyle="1" w:styleId="ZB">
    <w:name w:val="ZB"/>
    <w:rsid w:val="00B767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4">
    <w:name w:val="List Number"/>
    <w:basedOn w:val="af0"/>
    <w:rsid w:val="00B76769"/>
  </w:style>
  <w:style w:type="paragraph" w:styleId="32">
    <w:name w:val="toc 3"/>
    <w:basedOn w:val="21"/>
    <w:semiHidden/>
    <w:rsid w:val="00B76769"/>
    <w:pPr>
      <w:ind w:left="1134" w:hanging="1134"/>
    </w:pPr>
  </w:style>
  <w:style w:type="paragraph" w:customStyle="1" w:styleId="FP">
    <w:name w:val="FP"/>
    <w:basedOn w:val="a0"/>
    <w:rsid w:val="00B76769"/>
    <w:pPr>
      <w:spacing w:after="0"/>
      <w:jc w:val="left"/>
    </w:pPr>
    <w:rPr>
      <w:lang w:eastAsia="en-US"/>
    </w:rPr>
  </w:style>
  <w:style w:type="paragraph" w:styleId="11">
    <w:name w:val="toc 1"/>
    <w:uiPriority w:val="39"/>
    <w:rsid w:val="00B767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rsid w:val="00B76769"/>
    <w:pPr>
      <w:numPr>
        <w:numId w:val="7"/>
      </w:numPr>
      <w:tabs>
        <w:tab w:val="left" w:pos="1701"/>
      </w:tabs>
    </w:pPr>
    <w:rPr>
      <w:b/>
      <w:bCs/>
    </w:rPr>
  </w:style>
  <w:style w:type="paragraph" w:styleId="24">
    <w:name w:val="index 2"/>
    <w:basedOn w:val="10"/>
    <w:semiHidden/>
    <w:rsid w:val="00B76769"/>
    <w:pPr>
      <w:ind w:left="284"/>
    </w:pPr>
  </w:style>
  <w:style w:type="paragraph" w:styleId="52">
    <w:name w:val="toc 5"/>
    <w:basedOn w:val="41"/>
    <w:semiHidden/>
    <w:rsid w:val="00B76769"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rsid w:val="00B76769"/>
    <w:pPr>
      <w:ind w:left="1985" w:hanging="1985"/>
    </w:pPr>
  </w:style>
  <w:style w:type="paragraph" w:customStyle="1" w:styleId="B4">
    <w:name w:val="B4"/>
    <w:basedOn w:val="42"/>
    <w:link w:val="B4Char"/>
    <w:qFormat/>
    <w:rsid w:val="00B76769"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B767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rsid w:val="00B76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B76769"/>
    <w:pPr>
      <w:numPr>
        <w:numId w:val="8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rsid w:val="00B76769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  <w:rsid w:val="00B76769"/>
  </w:style>
  <w:style w:type="paragraph" w:customStyle="1" w:styleId="TAR">
    <w:name w:val="TAR"/>
    <w:basedOn w:val="TAL"/>
    <w:rsid w:val="00B76769"/>
    <w:pPr>
      <w:jc w:val="right"/>
    </w:pPr>
  </w:style>
  <w:style w:type="paragraph" w:customStyle="1" w:styleId="CRCoverPage">
    <w:name w:val="CR Cover Page"/>
    <w:link w:val="CRCoverPageZchn"/>
    <w:rsid w:val="00B76769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B767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rsid w:val="00B76769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B76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rsid w:val="00B76769"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rsid w:val="00B76769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B7676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B76769"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7"/>
    <w:next w:val="af7"/>
    <w:semiHidden/>
    <w:rsid w:val="00B76769"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8">
    <w:name w:val="Table Grid"/>
    <w:basedOn w:val="a2"/>
    <w:rsid w:val="00B767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批注文字 Char"/>
    <w:link w:val="af7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3"/>
    <w:rsid w:val="007E65C8"/>
    <w:rPr>
      <w:rFonts w:ascii="Arial" w:hAnsi="Arial"/>
      <w:b/>
      <w:bCs/>
      <w:lang w:val="en-GB"/>
    </w:rPr>
  </w:style>
  <w:style w:type="character" w:customStyle="1" w:styleId="TALChar">
    <w:name w:val="TAL Char"/>
    <w:qFormat/>
    <w:rsid w:val="009158E0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158E0"/>
    <w:rPr>
      <w:rFonts w:ascii="Arial" w:eastAsia="Times New Roman" w:hAnsi="Arial"/>
      <w:b/>
      <w:sz w:val="18"/>
    </w:rPr>
  </w:style>
  <w:style w:type="character" w:customStyle="1" w:styleId="TFZchn">
    <w:name w:val="TF Zchn"/>
    <w:rsid w:val="007C3E7C"/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1832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Huang Xueyan</cp:lastModifiedBy>
  <cp:revision>63</cp:revision>
  <cp:lastPrinted>2008-01-31T16:09:00Z</cp:lastPrinted>
  <dcterms:created xsi:type="dcterms:W3CDTF">2021-08-05T09:22:00Z</dcterms:created>
  <dcterms:modified xsi:type="dcterms:W3CDTF">2021-10-22T04:45:00Z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